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4BEE" w14:textId="2742B600" w:rsidR="00D035DF" w:rsidRPr="00937C1B" w:rsidRDefault="00D035DF" w:rsidP="00D035DF">
      <w:pPr>
        <w:rPr>
          <w:rFonts w:eastAsia="Times New Roman" w:cs="Arial"/>
          <w:b/>
          <w:sz w:val="28"/>
          <w:szCs w:val="28"/>
        </w:rPr>
      </w:pPr>
      <w:r w:rsidRPr="00937C1B">
        <w:rPr>
          <w:rFonts w:eastAsia="Times New Roman" w:cs="Arial"/>
          <w:b/>
          <w:sz w:val="28"/>
          <w:szCs w:val="28"/>
        </w:rPr>
        <w:t>RKP: 3068</w:t>
      </w:r>
    </w:p>
    <w:p w14:paraId="34E3C3BE" w14:textId="5AC7CFB6" w:rsidR="00D035DF" w:rsidRPr="00937C1B" w:rsidRDefault="00D035DF" w:rsidP="00D035DF">
      <w:pPr>
        <w:rPr>
          <w:rFonts w:eastAsia="Times New Roman" w:cs="Arial"/>
          <w:b/>
          <w:sz w:val="28"/>
          <w:szCs w:val="28"/>
        </w:rPr>
      </w:pPr>
      <w:r w:rsidRPr="00937C1B">
        <w:rPr>
          <w:rFonts w:eastAsia="Times New Roman" w:cs="Arial"/>
          <w:b/>
          <w:sz w:val="28"/>
          <w:szCs w:val="28"/>
        </w:rPr>
        <w:t>INSTITUT ZA TURIZAM</w:t>
      </w:r>
    </w:p>
    <w:p w14:paraId="28559B37" w14:textId="5C8A9085" w:rsidR="00D035DF" w:rsidRPr="00937C1B" w:rsidRDefault="00D035DF" w:rsidP="00D035DF">
      <w:pPr>
        <w:rPr>
          <w:rFonts w:eastAsia="Times New Roman" w:cs="Arial"/>
          <w:b/>
          <w:sz w:val="28"/>
          <w:szCs w:val="28"/>
        </w:rPr>
      </w:pPr>
      <w:r w:rsidRPr="00937C1B">
        <w:rPr>
          <w:rFonts w:eastAsia="Times New Roman" w:cs="Arial"/>
          <w:b/>
          <w:sz w:val="28"/>
          <w:szCs w:val="28"/>
        </w:rPr>
        <w:t>VRHOVEC 5, ZAGREB</w:t>
      </w:r>
    </w:p>
    <w:p w14:paraId="39170495" w14:textId="0E929835" w:rsidR="00D035DF" w:rsidRPr="00937C1B" w:rsidRDefault="00D035DF" w:rsidP="00D035DF">
      <w:pPr>
        <w:rPr>
          <w:rFonts w:eastAsia="Times New Roman" w:cs="Arial"/>
          <w:b/>
          <w:sz w:val="28"/>
          <w:szCs w:val="28"/>
        </w:rPr>
      </w:pPr>
      <w:r w:rsidRPr="00937C1B">
        <w:rPr>
          <w:rFonts w:eastAsia="Times New Roman" w:cs="Arial"/>
          <w:b/>
          <w:sz w:val="28"/>
          <w:szCs w:val="28"/>
        </w:rPr>
        <w:t>OIB:10264179101</w:t>
      </w:r>
    </w:p>
    <w:p w14:paraId="48AB6AB4" w14:textId="77777777" w:rsidR="00673B87" w:rsidRPr="00937C1B" w:rsidRDefault="00673B87" w:rsidP="00D035DF">
      <w:pPr>
        <w:rPr>
          <w:rFonts w:eastAsia="Times New Roman" w:cs="Arial"/>
          <w:b/>
          <w:sz w:val="28"/>
          <w:szCs w:val="28"/>
        </w:rPr>
      </w:pPr>
    </w:p>
    <w:p w14:paraId="11A6A1E8" w14:textId="77777777" w:rsidR="00673B87" w:rsidRPr="00937C1B" w:rsidRDefault="00673B87" w:rsidP="00D035DF">
      <w:pPr>
        <w:rPr>
          <w:rFonts w:eastAsia="Times New Roman" w:cs="Arial"/>
          <w:b/>
          <w:sz w:val="28"/>
          <w:szCs w:val="28"/>
        </w:rPr>
      </w:pPr>
    </w:p>
    <w:p w14:paraId="1F7E6B6D" w14:textId="5516B5F1" w:rsidR="0011367A" w:rsidRPr="00937C1B" w:rsidRDefault="00201B5B" w:rsidP="00E06D87">
      <w:pPr>
        <w:jc w:val="center"/>
        <w:rPr>
          <w:b/>
          <w:sz w:val="28"/>
          <w:szCs w:val="28"/>
        </w:rPr>
      </w:pPr>
      <w:r w:rsidRPr="00937C1B">
        <w:rPr>
          <w:rFonts w:eastAsia="Times New Roman" w:cs="Arial"/>
          <w:b/>
          <w:sz w:val="28"/>
          <w:szCs w:val="28"/>
        </w:rPr>
        <w:t xml:space="preserve"> </w:t>
      </w:r>
      <w:r w:rsidR="00D035DF" w:rsidRPr="00937C1B">
        <w:rPr>
          <w:rFonts w:eastAsia="Times New Roman" w:cs="Arial"/>
          <w:b/>
          <w:sz w:val="28"/>
          <w:szCs w:val="28"/>
        </w:rPr>
        <w:t>I</w:t>
      </w:r>
      <w:r w:rsidR="000841CD" w:rsidRPr="00937C1B">
        <w:rPr>
          <w:rFonts w:eastAsia="Times New Roman" w:cs="Arial"/>
          <w:b/>
          <w:sz w:val="28"/>
          <w:szCs w:val="28"/>
        </w:rPr>
        <w:t>zvršenje financijskog plana</w:t>
      </w:r>
      <w:r w:rsidR="00E06D87" w:rsidRPr="00937C1B">
        <w:rPr>
          <w:rFonts w:eastAsia="Times New Roman" w:cs="Arial"/>
          <w:b/>
          <w:sz w:val="28"/>
          <w:szCs w:val="28"/>
        </w:rPr>
        <w:t xml:space="preserve"> za</w:t>
      </w:r>
      <w:r w:rsidR="000841CD" w:rsidRPr="00937C1B">
        <w:rPr>
          <w:rFonts w:eastAsia="Times New Roman" w:cs="Arial"/>
          <w:b/>
          <w:sz w:val="28"/>
          <w:szCs w:val="28"/>
        </w:rPr>
        <w:t xml:space="preserve"> </w:t>
      </w:r>
      <w:r w:rsidR="00321FC7" w:rsidRPr="00937C1B">
        <w:rPr>
          <w:b/>
          <w:sz w:val="28"/>
          <w:szCs w:val="28"/>
        </w:rPr>
        <w:t>202</w:t>
      </w:r>
      <w:r w:rsidR="000E7E99">
        <w:rPr>
          <w:b/>
          <w:sz w:val="28"/>
          <w:szCs w:val="28"/>
        </w:rPr>
        <w:t>4</w:t>
      </w:r>
      <w:r w:rsidR="00321FC7" w:rsidRPr="00937C1B">
        <w:rPr>
          <w:b/>
          <w:sz w:val="28"/>
          <w:szCs w:val="28"/>
        </w:rPr>
        <w:t>.</w:t>
      </w:r>
      <w:r w:rsidR="00E06D87" w:rsidRPr="00937C1B">
        <w:rPr>
          <w:b/>
          <w:sz w:val="28"/>
          <w:szCs w:val="28"/>
        </w:rPr>
        <w:t xml:space="preserve"> godinu</w:t>
      </w:r>
    </w:p>
    <w:p w14:paraId="1A62325D" w14:textId="77777777" w:rsidR="00E06D87" w:rsidRPr="00321FC7" w:rsidRDefault="00E06D87" w:rsidP="00E06D87">
      <w:pPr>
        <w:jc w:val="center"/>
        <w:rPr>
          <w:b/>
          <w:sz w:val="32"/>
          <w:szCs w:val="32"/>
        </w:rPr>
      </w:pPr>
    </w:p>
    <w:p w14:paraId="3CF3C5AF" w14:textId="63D63EF0" w:rsidR="00EF05CF" w:rsidRPr="009D005B" w:rsidRDefault="002C1F90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A622</w:t>
      </w:r>
      <w:r w:rsidR="000E7E99">
        <w:rPr>
          <w:b/>
          <w:sz w:val="28"/>
        </w:rPr>
        <w:t>150</w:t>
      </w:r>
      <w:r>
        <w:rPr>
          <w:b/>
          <w:sz w:val="28"/>
        </w:rPr>
        <w:t xml:space="preserve"> </w:t>
      </w:r>
      <w:r w:rsidR="000E7E99">
        <w:rPr>
          <w:b/>
          <w:sz w:val="28"/>
        </w:rPr>
        <w:t>PROGRAMSKO FINANCIRANJE JAVNIH INSTITUTA</w:t>
      </w:r>
      <w:r w:rsidR="00A94A23">
        <w:rPr>
          <w:b/>
          <w:sz w:val="28"/>
        </w:rPr>
        <w:t xml:space="preserve"> </w:t>
      </w:r>
      <w:r w:rsidR="00253EEA">
        <w:rPr>
          <w:b/>
          <w:sz w:val="28"/>
        </w:rPr>
        <w:t xml:space="preserve"> izvor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8"/>
        <w:gridCol w:w="1420"/>
        <w:gridCol w:w="1117"/>
        <w:gridCol w:w="1420"/>
        <w:gridCol w:w="1366"/>
        <w:gridCol w:w="1451"/>
      </w:tblGrid>
      <w:tr w:rsidR="000E7E99" w:rsidRPr="00096C8A" w14:paraId="25B81E54" w14:textId="77777777" w:rsidTr="007A4145">
        <w:tc>
          <w:tcPr>
            <w:tcW w:w="0" w:type="auto"/>
            <w:shd w:val="clear" w:color="auto" w:fill="D0CECE" w:themeFill="background2" w:themeFillShade="E6"/>
          </w:tcPr>
          <w:p w14:paraId="4C5DEA15" w14:textId="77777777" w:rsidR="007A4145" w:rsidRPr="00096C8A" w:rsidRDefault="007A4145" w:rsidP="00A94A23">
            <w:pPr>
              <w:jc w:val="both"/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9EA066A" w14:textId="6D6C5090" w:rsidR="007A4145" w:rsidRPr="00096C8A" w:rsidRDefault="007A4145" w:rsidP="001243E6">
            <w:pPr>
              <w:jc w:val="center"/>
            </w:pPr>
            <w:r w:rsidRPr="00096C8A">
              <w:t>Izvršenje 202</w:t>
            </w:r>
            <w:r w:rsidR="000E7E99">
              <w:t>3</w:t>
            </w:r>
            <w:r w:rsidRPr="00096C8A"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05498E1" w14:textId="78D56B60" w:rsidR="007A4145" w:rsidRPr="00096C8A" w:rsidRDefault="007A4145" w:rsidP="001243E6">
            <w:pPr>
              <w:jc w:val="center"/>
            </w:pPr>
            <w:r w:rsidRPr="00096C8A">
              <w:t>Plan 202</w:t>
            </w:r>
            <w:r w:rsidR="000E7E99">
              <w:t>4</w:t>
            </w:r>
            <w:r w:rsidRPr="00096C8A"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879B054" w14:textId="4AA93AFA" w:rsidR="007A4145" w:rsidRPr="00096C8A" w:rsidRDefault="007A4145" w:rsidP="001243E6">
            <w:pPr>
              <w:jc w:val="center"/>
            </w:pPr>
            <w:r w:rsidRPr="00096C8A">
              <w:t>Izvršenje 202</w:t>
            </w:r>
            <w:r w:rsidR="000E7E99">
              <w:t>4</w:t>
            </w:r>
            <w:r w:rsidRPr="00096C8A"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7F6E5005" w14:textId="61021149" w:rsidR="007A4145" w:rsidRPr="00096C8A" w:rsidRDefault="007A4145" w:rsidP="001243E6">
            <w:pPr>
              <w:jc w:val="center"/>
            </w:pPr>
            <w:r w:rsidRPr="00096C8A">
              <w:t>Indeks izvršenje 202</w:t>
            </w:r>
            <w:r w:rsidR="000E7E99">
              <w:t>4</w:t>
            </w:r>
            <w:r w:rsidRPr="00096C8A">
              <w:t>.</w:t>
            </w:r>
            <w:r w:rsidR="00E06D87">
              <w:t xml:space="preserve"> </w:t>
            </w:r>
            <w:r w:rsidRPr="00096C8A">
              <w:t>/</w:t>
            </w:r>
            <w:r w:rsidR="00E06D87">
              <w:t xml:space="preserve"> </w:t>
            </w:r>
            <w:r w:rsidRPr="00096C8A">
              <w:t>202</w:t>
            </w:r>
            <w:r w:rsidR="000E7E99">
              <w:t>3</w:t>
            </w:r>
            <w:r w:rsidRPr="00096C8A"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600BF4F" w14:textId="551B6930" w:rsidR="007A4145" w:rsidRPr="00096C8A" w:rsidRDefault="007A4145" w:rsidP="001243E6">
            <w:pPr>
              <w:jc w:val="center"/>
            </w:pPr>
            <w:r w:rsidRPr="00096C8A">
              <w:t>Indeks izvršenje 202</w:t>
            </w:r>
            <w:r w:rsidR="000E7E99">
              <w:t>4</w:t>
            </w:r>
            <w:r w:rsidRPr="00096C8A">
              <w:t>.</w:t>
            </w:r>
            <w:r w:rsidR="00E06D87">
              <w:t xml:space="preserve"> </w:t>
            </w:r>
            <w:r w:rsidRPr="00096C8A">
              <w:t>/</w:t>
            </w:r>
            <w:r w:rsidR="00E06D87">
              <w:t xml:space="preserve"> </w:t>
            </w:r>
            <w:r w:rsidRPr="00096C8A">
              <w:t>plan 202</w:t>
            </w:r>
            <w:r w:rsidR="000E7E99">
              <w:t>4</w:t>
            </w:r>
            <w:r w:rsidRPr="00096C8A">
              <w:t>.</w:t>
            </w:r>
          </w:p>
        </w:tc>
      </w:tr>
      <w:tr w:rsidR="00DF724B" w:rsidRPr="00096C8A" w14:paraId="2C86D81B" w14:textId="77777777" w:rsidTr="007A4145">
        <w:tc>
          <w:tcPr>
            <w:tcW w:w="0" w:type="auto"/>
          </w:tcPr>
          <w:p w14:paraId="2370542F" w14:textId="562A953B" w:rsidR="007A4145" w:rsidRPr="00096C8A" w:rsidRDefault="007A4145" w:rsidP="00A94A23">
            <w:r w:rsidRPr="00096C8A">
              <w:t>A622</w:t>
            </w:r>
            <w:r w:rsidR="000E7E99">
              <w:t>150</w:t>
            </w:r>
            <w:r w:rsidRPr="00096C8A">
              <w:t xml:space="preserve"> </w:t>
            </w:r>
            <w:r w:rsidR="000E7E99">
              <w:t xml:space="preserve">PROGRAMSKO FINANCIRANJE JAVNIH INSTITUTA </w:t>
            </w:r>
          </w:p>
        </w:tc>
        <w:tc>
          <w:tcPr>
            <w:tcW w:w="0" w:type="auto"/>
          </w:tcPr>
          <w:p w14:paraId="275A567C" w14:textId="5A892EC3" w:rsidR="007A4145" w:rsidRPr="00096C8A" w:rsidRDefault="000E7E99" w:rsidP="00CF66D7">
            <w:pPr>
              <w:jc w:val="right"/>
            </w:pPr>
            <w:r w:rsidRPr="00096C8A">
              <w:t>1.023.73</w:t>
            </w:r>
            <w:r w:rsidR="00DF724B">
              <w:t>2,66</w:t>
            </w:r>
          </w:p>
        </w:tc>
        <w:tc>
          <w:tcPr>
            <w:tcW w:w="0" w:type="auto"/>
          </w:tcPr>
          <w:p w14:paraId="5C31ED7F" w14:textId="6DBE384F" w:rsidR="007A4145" w:rsidRPr="00096C8A" w:rsidRDefault="000E7E99" w:rsidP="00CF66D7">
            <w:pPr>
              <w:jc w:val="right"/>
            </w:pPr>
            <w:r>
              <w:t>1.287.269</w:t>
            </w:r>
          </w:p>
        </w:tc>
        <w:tc>
          <w:tcPr>
            <w:tcW w:w="0" w:type="auto"/>
          </w:tcPr>
          <w:p w14:paraId="0271064B" w14:textId="2D4A2054" w:rsidR="007A4145" w:rsidRPr="00096C8A" w:rsidRDefault="000E7E99" w:rsidP="00CF66D7">
            <w:pPr>
              <w:jc w:val="right"/>
            </w:pPr>
            <w:r>
              <w:t>1.195.615,04</w:t>
            </w:r>
          </w:p>
        </w:tc>
        <w:tc>
          <w:tcPr>
            <w:tcW w:w="0" w:type="auto"/>
          </w:tcPr>
          <w:p w14:paraId="450B26F7" w14:textId="62D7E5A5" w:rsidR="007A4145" w:rsidRPr="00096C8A" w:rsidRDefault="000E7E99" w:rsidP="00CF66D7">
            <w:pPr>
              <w:jc w:val="right"/>
            </w:pPr>
            <w:r>
              <w:t>116,80</w:t>
            </w:r>
          </w:p>
        </w:tc>
        <w:tc>
          <w:tcPr>
            <w:tcW w:w="0" w:type="auto"/>
          </w:tcPr>
          <w:p w14:paraId="57E2A2A7" w14:textId="229A4B02" w:rsidR="007A4145" w:rsidRPr="00096C8A" w:rsidRDefault="000E7E99" w:rsidP="00CF66D7">
            <w:pPr>
              <w:jc w:val="right"/>
            </w:pPr>
            <w:r>
              <w:t>92,</w:t>
            </w:r>
            <w:r w:rsidR="00B02823">
              <w:t>88</w:t>
            </w:r>
          </w:p>
        </w:tc>
      </w:tr>
    </w:tbl>
    <w:p w14:paraId="4525EAC5" w14:textId="77777777" w:rsidR="00096C8A" w:rsidRPr="0040000C" w:rsidRDefault="00096C8A" w:rsidP="00EF05CF">
      <w:pPr>
        <w:spacing w:after="0"/>
        <w:jc w:val="both"/>
        <w:rPr>
          <w:rFonts w:cstheme="minorHAnsi"/>
          <w:i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440"/>
        <w:gridCol w:w="1559"/>
        <w:gridCol w:w="1117"/>
        <w:gridCol w:w="1559"/>
        <w:gridCol w:w="1066"/>
        <w:gridCol w:w="1152"/>
      </w:tblGrid>
      <w:tr w:rsidR="00565B20" w:rsidRPr="00996675" w14:paraId="1AAC2C13" w14:textId="77777777" w:rsidTr="00CF66D7">
        <w:trPr>
          <w:trHeight w:val="900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583C3D76" w14:textId="14991275" w:rsidR="00565B20" w:rsidRPr="00996675" w:rsidRDefault="00565B20" w:rsidP="0056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1A0ECD6F" w14:textId="4F65C514" w:rsidR="00565B20" w:rsidRPr="00996675" w:rsidRDefault="00565B20" w:rsidP="0056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44EBCE93" w14:textId="51F4F156" w:rsidR="00565B20" w:rsidRPr="00996675" w:rsidRDefault="00565B20" w:rsidP="00565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Izvršenje 202</w:t>
            </w:r>
            <w:r w:rsidR="00B02823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2560C089" w14:textId="14FD0FA9" w:rsidR="00565B20" w:rsidRPr="00996675" w:rsidRDefault="00565B20" w:rsidP="00565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Plan 202</w:t>
            </w:r>
            <w:r w:rsidR="00B02823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0BC7072A" w14:textId="1BE2BA7B" w:rsidR="00565B20" w:rsidRPr="00996675" w:rsidRDefault="00565B20" w:rsidP="00565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Izvršenje 202</w:t>
            </w:r>
            <w:r w:rsidR="00B02823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6D6A7CFE" w14:textId="6FEAC6D0" w:rsidR="00565B20" w:rsidRPr="00996675" w:rsidRDefault="00565B20" w:rsidP="00565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Indeks 202</w:t>
            </w:r>
            <w:r w:rsidR="00B02823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E06D8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="00E06D8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202</w:t>
            </w:r>
            <w:r w:rsidR="00B02823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294A18F5" w14:textId="451DF8AE" w:rsidR="00565B20" w:rsidRPr="00996675" w:rsidRDefault="00565B20" w:rsidP="00565B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Indeks 202</w:t>
            </w:r>
            <w:r w:rsidR="00B02823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.</w:t>
            </w:r>
            <w:r w:rsidR="00E06D8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/</w:t>
            </w:r>
            <w:r w:rsidR="00E06D87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plan 202</w:t>
            </w:r>
            <w:r w:rsidR="00B02823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565B20" w:rsidRPr="00996675" w14:paraId="019A21E8" w14:textId="77777777" w:rsidTr="00CF66D7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2389CD" w14:textId="3652EA9D" w:rsidR="00565B20" w:rsidRPr="00996675" w:rsidRDefault="00565B20" w:rsidP="00565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Rashodi za zaposlene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6A6075" w14:textId="4DAFA904" w:rsidR="00565B20" w:rsidRPr="00996675" w:rsidRDefault="00565B20" w:rsidP="0056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C0319F5" w14:textId="37186C3F" w:rsidR="00565B20" w:rsidRPr="00996675" w:rsidRDefault="00DF724B" w:rsidP="0056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930.862,07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07A15A" w14:textId="4618C3AF" w:rsidR="00087A6D" w:rsidRPr="00087A6D" w:rsidRDefault="00087A6D" w:rsidP="00087A6D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1.184.603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C5A8E6" w14:textId="07436F5B" w:rsidR="00565B20" w:rsidRPr="00996675" w:rsidRDefault="00C6645F" w:rsidP="0056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1.084.682,02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ED6A08" w14:textId="3B5196B7" w:rsidR="00565B20" w:rsidRPr="00996675" w:rsidRDefault="00C6645F" w:rsidP="0056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116,60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096CA8" w14:textId="129FC9B0" w:rsidR="00565B20" w:rsidRPr="00996675" w:rsidRDefault="00C6645F" w:rsidP="0056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91,57</w:t>
            </w:r>
          </w:p>
        </w:tc>
      </w:tr>
      <w:tr w:rsidR="00565B20" w:rsidRPr="00996675" w14:paraId="244E49DE" w14:textId="77777777" w:rsidTr="00CF66D7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136F97" w14:textId="2FABA524" w:rsidR="00565B20" w:rsidRPr="00996675" w:rsidRDefault="00565B20" w:rsidP="00565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Materijalni rashodi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ACB113" w14:textId="61A97BD4" w:rsidR="00565B20" w:rsidRPr="00996675" w:rsidRDefault="00565B20" w:rsidP="0056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11F43D" w14:textId="1F1E9D85" w:rsidR="00565B20" w:rsidRPr="00996675" w:rsidRDefault="00DF724B" w:rsidP="0056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88.675,97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D3B18C" w14:textId="6340F2AD" w:rsidR="00565B20" w:rsidRPr="00996675" w:rsidRDefault="00087A6D" w:rsidP="0056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94.379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44F20DF" w14:textId="73E2C40C" w:rsidR="00565B20" w:rsidRPr="00996675" w:rsidRDefault="00C6645F" w:rsidP="0056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105.144,38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AD031F" w14:textId="2CCFA612" w:rsidR="00565B20" w:rsidRPr="00996675" w:rsidRDefault="00C6645F" w:rsidP="0056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118,60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5D9C9E" w14:textId="363FECE8" w:rsidR="00565B20" w:rsidRPr="00996675" w:rsidRDefault="00C6645F" w:rsidP="00565B2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111,41</w:t>
            </w:r>
          </w:p>
        </w:tc>
      </w:tr>
      <w:tr w:rsidR="00B02823" w:rsidRPr="00996675" w14:paraId="3EF2797B" w14:textId="77777777" w:rsidTr="00CF66D7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49D1F214" w14:textId="59C42AA1" w:rsidR="00B02823" w:rsidRDefault="00B02823" w:rsidP="00565B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Financijski rashodi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40D28B" w14:textId="1ABEFC44" w:rsidR="00B02823" w:rsidRDefault="00B02823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9D9D7" w14:textId="1AD1A8A8" w:rsidR="00B02823" w:rsidRDefault="00DF724B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1.352,68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86E18C" w14:textId="1FBA52E4" w:rsidR="00B02823" w:rsidRDefault="00087A6D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7ACE6" w14:textId="1DE45F41" w:rsidR="00B02823" w:rsidRDefault="00C6645F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1.243,30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0C2E8" w14:textId="77777777" w:rsidR="00B02823" w:rsidRDefault="00B02823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41FF78" w14:textId="4EB75D9B" w:rsidR="00B02823" w:rsidRDefault="00C6645F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221,62</w:t>
            </w:r>
          </w:p>
        </w:tc>
      </w:tr>
      <w:tr w:rsidR="00B02823" w:rsidRPr="00996675" w14:paraId="16E94285" w14:textId="77777777" w:rsidTr="00CF66D7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0737FE50" w14:textId="47F488B7" w:rsidR="00B02823" w:rsidRDefault="00B02823" w:rsidP="00565B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Naknade građ. </w:t>
            </w:r>
            <w:r w:rsidR="00532280"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 xml:space="preserve"> kuć.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3F9D7" w14:textId="17A70319" w:rsidR="00B02823" w:rsidRDefault="00B02823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4581E" w14:textId="77777777" w:rsidR="00B02823" w:rsidRDefault="00B02823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253469" w14:textId="77777777" w:rsidR="00B02823" w:rsidRDefault="00B02823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58A537" w14:textId="151713CE" w:rsidR="00B02823" w:rsidRDefault="00C6645F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1600,00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C71F9A" w14:textId="77777777" w:rsidR="00B02823" w:rsidRDefault="00B02823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140AA6" w14:textId="77777777" w:rsidR="00B02823" w:rsidRDefault="00B02823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02823" w:rsidRPr="00996675" w14:paraId="47F126AF" w14:textId="77777777" w:rsidTr="00CF66D7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1ED713EF" w14:textId="227F061C" w:rsidR="00B02823" w:rsidRDefault="00B02823" w:rsidP="00565B2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Rashodi za mat.</w:t>
            </w:r>
            <w:r w:rsidR="00270D4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imov.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2474E4" w14:textId="7DF7012A" w:rsidR="00B02823" w:rsidRDefault="00B02823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A52A17" w14:textId="3901A699" w:rsidR="00B02823" w:rsidRDefault="00DF724B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2.841,94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4C9756" w14:textId="6233E0C6" w:rsidR="00B02823" w:rsidRDefault="00087A6D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7.726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56960F" w14:textId="1D47858E" w:rsidR="00B02823" w:rsidRDefault="00C6645F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2.945,34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C792CA" w14:textId="38090540" w:rsidR="00B02823" w:rsidRDefault="00C6645F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103,70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574B50" w14:textId="005E174B" w:rsidR="00B02823" w:rsidRDefault="00C6645F" w:rsidP="00565B20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38,12</w:t>
            </w:r>
          </w:p>
        </w:tc>
      </w:tr>
    </w:tbl>
    <w:p w14:paraId="63B93C63" w14:textId="77777777" w:rsidR="00313FD1" w:rsidRPr="000F524B" w:rsidRDefault="00313FD1" w:rsidP="00EF05CF">
      <w:pPr>
        <w:spacing w:after="0"/>
        <w:jc w:val="both"/>
        <w:rPr>
          <w:rFonts w:cstheme="minorHAnsi"/>
          <w:iCs/>
        </w:rPr>
      </w:pPr>
    </w:p>
    <w:p w14:paraId="44F5A3E3" w14:textId="77777777" w:rsidR="004368A7" w:rsidRPr="0040000C" w:rsidRDefault="004368A7" w:rsidP="004368A7">
      <w:pPr>
        <w:spacing w:before="240"/>
        <w:jc w:val="both"/>
        <w:rPr>
          <w:rFonts w:cstheme="minorHAnsi"/>
          <w:i/>
        </w:rPr>
      </w:pPr>
      <w:r w:rsidRPr="0040000C">
        <w:rPr>
          <w:rFonts w:cstheme="minorHAnsi"/>
          <w:i/>
        </w:rPr>
        <w:t>Ova aktivnost sastoji se od sljedećih elemenata:</w:t>
      </w:r>
    </w:p>
    <w:p w14:paraId="1E9D0CEA" w14:textId="77777777" w:rsidR="004368A7" w:rsidRPr="00E06D87" w:rsidRDefault="004368A7" w:rsidP="004368A7">
      <w:pPr>
        <w:pStyle w:val="ListParagraph"/>
        <w:numPr>
          <w:ilvl w:val="0"/>
          <w:numId w:val="31"/>
        </w:numPr>
        <w:jc w:val="both"/>
        <w:rPr>
          <w:rFonts w:cstheme="minorHAnsi"/>
          <w:i/>
        </w:rPr>
      </w:pPr>
      <w:r w:rsidRPr="00E06D87">
        <w:rPr>
          <w:rFonts w:cstheme="minorHAnsi"/>
          <w:i/>
        </w:rPr>
        <w:t xml:space="preserve">Rashodi za zaposlene, </w:t>
      </w:r>
    </w:p>
    <w:p w14:paraId="0A05317F" w14:textId="77777777" w:rsidR="004368A7" w:rsidRPr="00E06D87" w:rsidRDefault="004368A7" w:rsidP="004368A7">
      <w:pPr>
        <w:pStyle w:val="ListParagraph"/>
        <w:numPr>
          <w:ilvl w:val="0"/>
          <w:numId w:val="31"/>
        </w:numPr>
        <w:jc w:val="both"/>
        <w:rPr>
          <w:rFonts w:cstheme="minorHAnsi"/>
          <w:i/>
        </w:rPr>
      </w:pPr>
      <w:r>
        <w:rPr>
          <w:rFonts w:cstheme="minorHAnsi"/>
          <w:i/>
        </w:rPr>
        <w:t>M</w:t>
      </w:r>
      <w:r w:rsidRPr="00E06D87">
        <w:rPr>
          <w:rFonts w:cstheme="minorHAnsi"/>
          <w:i/>
        </w:rPr>
        <w:t>aterijalni rashodi sukladno zakonu i kolektivnom ugovoru.</w:t>
      </w:r>
    </w:p>
    <w:p w14:paraId="1FAE8CB0" w14:textId="599D1546" w:rsidR="004822F2" w:rsidRPr="004368A7" w:rsidRDefault="00FE3AA1" w:rsidP="004368A7">
      <w:pPr>
        <w:pStyle w:val="ListParagraph"/>
        <w:numPr>
          <w:ilvl w:val="0"/>
          <w:numId w:val="31"/>
        </w:numPr>
        <w:jc w:val="both"/>
        <w:rPr>
          <w:rFonts w:cstheme="minorHAnsi"/>
          <w:i/>
        </w:rPr>
      </w:pPr>
      <w:r w:rsidRPr="004368A7">
        <w:rPr>
          <w:rFonts w:cstheme="minorHAnsi"/>
          <w:i/>
        </w:rPr>
        <w:t>Hladni pogon</w:t>
      </w:r>
    </w:p>
    <w:p w14:paraId="0657FFD4" w14:textId="77777777" w:rsidR="00FE3AA1" w:rsidRPr="004279CB" w:rsidRDefault="00FE3AA1" w:rsidP="004368A7">
      <w:pPr>
        <w:pStyle w:val="ListParagraph"/>
        <w:numPr>
          <w:ilvl w:val="0"/>
          <w:numId w:val="31"/>
        </w:numPr>
        <w:jc w:val="both"/>
        <w:rPr>
          <w:rFonts w:cstheme="minorHAnsi"/>
          <w:i/>
        </w:rPr>
      </w:pPr>
      <w:r w:rsidRPr="004279CB">
        <w:rPr>
          <w:rFonts w:cstheme="minorHAnsi"/>
          <w:i/>
        </w:rPr>
        <w:t>Trošak nabave kapitalne opreme</w:t>
      </w:r>
    </w:p>
    <w:p w14:paraId="3351CDA8" w14:textId="7B43096E" w:rsidR="00C10E4E" w:rsidRPr="00A536DD" w:rsidRDefault="00FE3AA1" w:rsidP="004368A7">
      <w:pPr>
        <w:pStyle w:val="ListParagraph"/>
        <w:numPr>
          <w:ilvl w:val="0"/>
          <w:numId w:val="31"/>
        </w:numPr>
        <w:jc w:val="both"/>
        <w:rPr>
          <w:rFonts w:cstheme="minorHAnsi"/>
          <w:i/>
        </w:rPr>
      </w:pPr>
      <w:r w:rsidRPr="004279CB">
        <w:rPr>
          <w:rFonts w:cstheme="minorHAnsi"/>
          <w:i/>
        </w:rPr>
        <w:t xml:space="preserve">Financiranje institucijskih ciljeva </w:t>
      </w:r>
    </w:p>
    <w:p w14:paraId="44F35F28" w14:textId="34EB297E" w:rsidR="00AA562A" w:rsidRDefault="00C10E4E" w:rsidP="00096C8A">
      <w:pPr>
        <w:jc w:val="both"/>
        <w:rPr>
          <w:rFonts w:cstheme="minorHAnsi"/>
          <w:iCs/>
        </w:rPr>
      </w:pPr>
      <w:r>
        <w:rPr>
          <w:rFonts w:cstheme="minorHAnsi"/>
          <w:iCs/>
        </w:rPr>
        <w:t>O</w:t>
      </w:r>
      <w:r w:rsidR="00AA562A" w:rsidRPr="00AB56AB">
        <w:rPr>
          <w:rFonts w:cstheme="minorHAnsi"/>
          <w:iCs/>
        </w:rPr>
        <w:t>v</w:t>
      </w:r>
      <w:r>
        <w:rPr>
          <w:rFonts w:cstheme="minorHAnsi"/>
          <w:iCs/>
        </w:rPr>
        <w:t>a</w:t>
      </w:r>
      <w:r w:rsidR="00AA562A" w:rsidRPr="00AB56AB">
        <w:rPr>
          <w:rFonts w:cstheme="minorHAnsi"/>
          <w:iCs/>
        </w:rPr>
        <w:t xml:space="preserve"> aktivnost provodi </w:t>
      </w:r>
      <w:r w:rsidR="009D3756" w:rsidRPr="00AB56AB">
        <w:rPr>
          <w:rFonts w:cstheme="minorHAnsi"/>
          <w:iCs/>
        </w:rPr>
        <w:t xml:space="preserve">se </w:t>
      </w:r>
      <w:r w:rsidR="00AA562A" w:rsidRPr="00AB56AB">
        <w:rPr>
          <w:rFonts w:cstheme="minorHAnsi"/>
          <w:iCs/>
        </w:rPr>
        <w:t>svake godine temeljem ugovora o programskom financiranju znanstvene djelatnosti na javnim znanstvenim institutima (Ministarstvo znanosti</w:t>
      </w:r>
      <w:r w:rsidR="00AA7FC6">
        <w:rPr>
          <w:rFonts w:cstheme="minorHAnsi"/>
          <w:iCs/>
        </w:rPr>
        <w:t>,</w:t>
      </w:r>
      <w:r w:rsidR="00AA562A" w:rsidRPr="00AB56AB">
        <w:rPr>
          <w:rFonts w:cstheme="minorHAnsi"/>
          <w:iCs/>
        </w:rPr>
        <w:t xml:space="preserve"> obrazovanja</w:t>
      </w:r>
      <w:r w:rsidR="00AA7FC6">
        <w:rPr>
          <w:rFonts w:cstheme="minorHAnsi"/>
          <w:iCs/>
        </w:rPr>
        <w:t xml:space="preserve"> i mladih</w:t>
      </w:r>
      <w:r w:rsidR="00AA562A" w:rsidRPr="00AB56AB">
        <w:rPr>
          <w:rFonts w:cstheme="minorHAnsi"/>
          <w:iCs/>
        </w:rPr>
        <w:t>).</w:t>
      </w:r>
    </w:p>
    <w:p w14:paraId="2974F785" w14:textId="77777777" w:rsidR="00A536DD" w:rsidRPr="00AB56AB" w:rsidRDefault="00A536DD" w:rsidP="00096C8A">
      <w:pPr>
        <w:jc w:val="both"/>
        <w:rPr>
          <w:rFonts w:cstheme="minorHAnsi"/>
          <w:iCs/>
        </w:rPr>
      </w:pPr>
    </w:p>
    <w:p w14:paraId="280A26ED" w14:textId="77777777" w:rsidR="0040000C" w:rsidRPr="0040000C" w:rsidRDefault="0040000C" w:rsidP="0040000C">
      <w:pPr>
        <w:rPr>
          <w:rFonts w:eastAsia="Times New Roman" w:cstheme="minorHAnsi"/>
        </w:rPr>
      </w:pPr>
    </w:p>
    <w:p w14:paraId="4033DAC3" w14:textId="27FC42B3" w:rsidR="00C6645F" w:rsidRPr="004C7721" w:rsidRDefault="00C6645F" w:rsidP="00421885">
      <w:pPr>
        <w:jc w:val="both"/>
        <w:rPr>
          <w:rFonts w:eastAsia="Times New Roman" w:cstheme="minorHAnsi"/>
          <w:highlight w:val="yellow"/>
        </w:rPr>
      </w:pPr>
      <w:r w:rsidRPr="004C7721">
        <w:rPr>
          <w:rFonts w:eastAsia="Times New Roman" w:cstheme="minorHAnsi"/>
          <w:highlight w:val="yellow"/>
        </w:rPr>
        <w:t xml:space="preserve"> </w:t>
      </w:r>
    </w:p>
    <w:p w14:paraId="7654619B" w14:textId="77777777" w:rsidR="00165F2A" w:rsidRPr="00F41DCE" w:rsidRDefault="00165F2A" w:rsidP="00165F2A">
      <w:pPr>
        <w:rPr>
          <w:rFonts w:eastAsia="Times New Roman" w:cstheme="minorHAnsi"/>
          <w:b/>
          <w:bCs/>
        </w:rPr>
      </w:pPr>
      <w:r w:rsidRPr="00F41DCE">
        <w:rPr>
          <w:rFonts w:eastAsia="Times New Roman" w:cstheme="minorHAnsi"/>
          <w:b/>
          <w:bCs/>
        </w:rPr>
        <w:t>Strateški cilj 1. Podizanje znanstvene izvrsnosti</w:t>
      </w:r>
    </w:p>
    <w:p w14:paraId="1E316575" w14:textId="77777777" w:rsidR="00165F2A" w:rsidRPr="0040000C" w:rsidRDefault="00165F2A" w:rsidP="00165F2A">
      <w:pPr>
        <w:jc w:val="both"/>
        <w:rPr>
          <w:rFonts w:eastAsia="Times New Roman" w:cstheme="minorHAnsi"/>
        </w:rPr>
      </w:pPr>
      <w:r w:rsidRPr="00F41DCE">
        <w:rPr>
          <w:rFonts w:eastAsia="Times New Roman" w:cstheme="minorHAnsi"/>
        </w:rPr>
        <w:t>Temeljem identificiranih razvojnih potreba Institut za turizam planira staviti veći naglasak na poticanje znanstvene izvrsnosti i unaprjeđenje znanstvene produktivnosti. Navedeno se planira realizirati kroz pojačan angažman djelatnika Instituta na prijavi domaćih i međunarodnih kompetitivnih znanstveno-istraživačkih projekata, što bi trebalo rezultirati povećanim brojem radova objavljenih u znanstvenim časopisima koji su indeksirani u bazama SCOPUS i Web of Science, te u međunarodno recenziranim zbornicima. Osim toga, Institut svoju znanstvenu izvrsnost podiže kroz jačanje međunarodne znanstvene suradnje što ćemo postići kroz širenje mreže domaćih i inozemnih partnerskih institucija s iskustvom sudjelovanja na natječajima na kompetitivne izvore financiranja. Konačno, podizanje znanstvene izvrsnosti postići ćemo i kroz aktivnosti koje doprinose otvorenoj znanosti, prije svega kroz digitalizaciju cjelokupne knjižnične građe koju je Institut za turizam producirao od svojeg osnutka 1959. godine pa do danas</w:t>
      </w:r>
      <w:r w:rsidRPr="00F152DA">
        <w:rPr>
          <w:rFonts w:eastAsia="Times New Roman" w:cstheme="minorHAnsi"/>
        </w:rPr>
        <w:t>.</w:t>
      </w:r>
    </w:p>
    <w:p w14:paraId="680DED94" w14:textId="77777777" w:rsidR="00165F2A" w:rsidRPr="006C25CB" w:rsidRDefault="00165F2A" w:rsidP="00165F2A">
      <w:pPr>
        <w:jc w:val="both"/>
        <w:rPr>
          <w:rFonts w:ascii="Calibri" w:hAnsi="Calibri" w:cs="Calibri"/>
        </w:rPr>
      </w:pPr>
    </w:p>
    <w:p w14:paraId="796029D1" w14:textId="77777777" w:rsidR="00165F2A" w:rsidRPr="00055EFB" w:rsidRDefault="00165F2A" w:rsidP="00165F2A">
      <w:pPr>
        <w:spacing w:after="0"/>
        <w:rPr>
          <w:rFonts w:ascii="Calibri" w:hAnsi="Calibri" w:cs="Calibri"/>
          <w:b/>
        </w:rPr>
      </w:pPr>
      <w:r w:rsidRPr="00055EFB">
        <w:rPr>
          <w:rFonts w:ascii="Calibri" w:hAnsi="Calibri" w:cs="Calibri"/>
          <w:b/>
        </w:rPr>
        <w:t xml:space="preserve">POKAZATELJI </w:t>
      </w:r>
      <w:r>
        <w:rPr>
          <w:rFonts w:ascii="Calibri" w:hAnsi="Calibri" w:cs="Calibri"/>
          <w:b/>
        </w:rPr>
        <w:t>REZULTATA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  <w:gridCol w:w="2840"/>
      </w:tblGrid>
      <w:tr w:rsidR="00165F2A" w:rsidRPr="00A5751F" w14:paraId="07F55F84" w14:textId="77777777" w:rsidTr="005A5AEB">
        <w:trPr>
          <w:trHeight w:val="315"/>
        </w:trPr>
        <w:tc>
          <w:tcPr>
            <w:tcW w:w="5520" w:type="dxa"/>
            <w:shd w:val="clear" w:color="auto" w:fill="auto"/>
            <w:noWrap/>
            <w:vAlign w:val="bottom"/>
            <w:hideMark/>
          </w:tcPr>
          <w:p w14:paraId="79313C12" w14:textId="77777777" w:rsidR="00165F2A" w:rsidRPr="00A5751F" w:rsidRDefault="00165F2A" w:rsidP="005A5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Pokazatelj rezultata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0DA7632" w14:textId="77777777" w:rsidR="00165F2A" w:rsidRPr="00A5751F" w:rsidRDefault="00165F2A" w:rsidP="005A5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Ostvarena vrijednost 2024.</w:t>
            </w:r>
          </w:p>
        </w:tc>
      </w:tr>
      <w:tr w:rsidR="00165F2A" w:rsidRPr="00A5751F" w14:paraId="30670BD8" w14:textId="77777777" w:rsidTr="005A5AEB">
        <w:trPr>
          <w:trHeight w:val="780"/>
        </w:trPr>
        <w:tc>
          <w:tcPr>
            <w:tcW w:w="5520" w:type="dxa"/>
            <w:shd w:val="clear" w:color="auto" w:fill="auto"/>
            <w:vAlign w:val="center"/>
            <w:hideMark/>
          </w:tcPr>
          <w:p w14:paraId="6B5E0E76" w14:textId="77777777" w:rsidR="00165F2A" w:rsidRPr="00A5751F" w:rsidRDefault="00165F2A" w:rsidP="005A5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color w:val="000000"/>
                <w:lang w:eastAsia="en-GB"/>
              </w:rPr>
              <w:t>Broj uspješnih projektnih prijava na kompetitivne izvore financiranja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125DB7F6" w14:textId="77777777" w:rsidR="00165F2A" w:rsidRPr="00A5751F" w:rsidRDefault="00165F2A" w:rsidP="005A5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165F2A" w:rsidRPr="00A5751F" w14:paraId="2C7936E5" w14:textId="77777777" w:rsidTr="005A5AEB">
        <w:trPr>
          <w:trHeight w:val="1425"/>
        </w:trPr>
        <w:tc>
          <w:tcPr>
            <w:tcW w:w="5520" w:type="dxa"/>
            <w:shd w:val="clear" w:color="auto" w:fill="auto"/>
            <w:vAlign w:val="center"/>
            <w:hideMark/>
          </w:tcPr>
          <w:p w14:paraId="7C3E2F23" w14:textId="77777777" w:rsidR="00165F2A" w:rsidRPr="00A5751F" w:rsidRDefault="00165F2A" w:rsidP="005A5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color w:val="000000"/>
                <w:lang w:eastAsia="en-GB"/>
              </w:rPr>
              <w:t>Broj znanstvenih radova u SCOPUS i WoS, A1 časopisima te međunarodno recenziranim zbornicima za društvene i humanističke znanosti te umjetničko područje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8A35177" w14:textId="77777777" w:rsidR="00165F2A" w:rsidRPr="00A5751F" w:rsidRDefault="00165F2A" w:rsidP="005A5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</w:tr>
      <w:tr w:rsidR="00165F2A" w:rsidRPr="00A5751F" w14:paraId="584D6A6E" w14:textId="77777777" w:rsidTr="005A5AEB">
        <w:trPr>
          <w:trHeight w:val="630"/>
        </w:trPr>
        <w:tc>
          <w:tcPr>
            <w:tcW w:w="5520" w:type="dxa"/>
            <w:shd w:val="clear" w:color="auto" w:fill="auto"/>
            <w:vAlign w:val="bottom"/>
            <w:hideMark/>
          </w:tcPr>
          <w:p w14:paraId="413BC1FD" w14:textId="77777777" w:rsidR="00165F2A" w:rsidRPr="00A5751F" w:rsidRDefault="00165F2A" w:rsidP="005A5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color w:val="000000"/>
                <w:lang w:eastAsia="en-GB"/>
              </w:rPr>
              <w:t>Broj uspješnih projektnih prijava u suradnji s inozemnim partnerom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C8DD5BC" w14:textId="77777777" w:rsidR="00165F2A" w:rsidRPr="00A5751F" w:rsidRDefault="00165F2A" w:rsidP="005A5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165F2A" w:rsidRPr="00A5751F" w14:paraId="3F3A6035" w14:textId="77777777" w:rsidTr="005A5AEB">
        <w:trPr>
          <w:trHeight w:val="315"/>
        </w:trPr>
        <w:tc>
          <w:tcPr>
            <w:tcW w:w="5520" w:type="dxa"/>
            <w:shd w:val="clear" w:color="auto" w:fill="auto"/>
            <w:vAlign w:val="bottom"/>
            <w:hideMark/>
          </w:tcPr>
          <w:p w14:paraId="2CF8F5B3" w14:textId="77777777" w:rsidR="00165F2A" w:rsidRPr="00A5751F" w:rsidRDefault="00165F2A" w:rsidP="005A5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color w:val="000000"/>
                <w:lang w:eastAsia="en-GB"/>
              </w:rPr>
              <w:t>Broj suradnji s inozemnim partnerima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65F6918B" w14:textId="77777777" w:rsidR="00165F2A" w:rsidRPr="00A5751F" w:rsidRDefault="00165F2A" w:rsidP="005A5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A13CD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165F2A" w:rsidRPr="00A5751F" w14:paraId="4FEE9176" w14:textId="77777777" w:rsidTr="005A5AEB">
        <w:trPr>
          <w:trHeight w:val="630"/>
        </w:trPr>
        <w:tc>
          <w:tcPr>
            <w:tcW w:w="5520" w:type="dxa"/>
            <w:shd w:val="clear" w:color="auto" w:fill="auto"/>
            <w:vAlign w:val="bottom"/>
            <w:hideMark/>
          </w:tcPr>
          <w:p w14:paraId="3D899B82" w14:textId="77777777" w:rsidR="00165F2A" w:rsidRPr="00A5751F" w:rsidRDefault="00165F2A" w:rsidP="005A5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color w:val="000000"/>
                <w:lang w:eastAsia="en-GB"/>
              </w:rPr>
              <w:t>Broj provedenih mjera i uvedenih alata za poticanje politike otvorene znanosti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631FA44A" w14:textId="77777777" w:rsidR="00165F2A" w:rsidRPr="00A5751F" w:rsidRDefault="00165F2A" w:rsidP="005A5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FD65C6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</w:tbl>
    <w:p w14:paraId="328D5574" w14:textId="77777777" w:rsidR="007A4145" w:rsidRDefault="007A4145" w:rsidP="00190F66">
      <w:pPr>
        <w:spacing w:after="0"/>
        <w:rPr>
          <w:bCs/>
        </w:rPr>
      </w:pPr>
    </w:p>
    <w:p w14:paraId="61DA26B2" w14:textId="77777777" w:rsidR="007A4145" w:rsidRDefault="007A4145" w:rsidP="00190F66">
      <w:pPr>
        <w:spacing w:after="0"/>
        <w:rPr>
          <w:bCs/>
        </w:rPr>
      </w:pPr>
    </w:p>
    <w:p w14:paraId="5DD9882F" w14:textId="77777777" w:rsidR="00253EEA" w:rsidRDefault="00253EEA" w:rsidP="00190F66">
      <w:pPr>
        <w:spacing w:after="0"/>
        <w:rPr>
          <w:bCs/>
        </w:rPr>
      </w:pPr>
    </w:p>
    <w:p w14:paraId="4F0503D4" w14:textId="511D2B9F" w:rsidR="00A3575E" w:rsidRDefault="00A3575E" w:rsidP="00165F2A">
      <w:pPr>
        <w:pBdr>
          <w:top w:val="dotted" w:sz="4" w:space="0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</w:p>
    <w:p w14:paraId="0C203749" w14:textId="767A5B14" w:rsidR="00253EEA" w:rsidRPr="00C6645F" w:rsidRDefault="00253EEA" w:rsidP="00165F2A">
      <w:pPr>
        <w:pBdr>
          <w:top w:val="dotted" w:sz="4" w:space="0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A622152 PROGRAMSKO FINANCIRANJE JAVNIH IZNSTITUTA – IZ STRUKTURNIH I INVESTICIJSKIH FONDOVA EU izvor 581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40"/>
        <w:gridCol w:w="1686"/>
        <w:gridCol w:w="1418"/>
        <w:gridCol w:w="1559"/>
        <w:gridCol w:w="1134"/>
        <w:gridCol w:w="992"/>
      </w:tblGrid>
      <w:tr w:rsidR="00253EEA" w:rsidRPr="00996675" w14:paraId="11F75990" w14:textId="77777777" w:rsidTr="00165F2A">
        <w:trPr>
          <w:trHeight w:val="1057"/>
        </w:trPr>
        <w:tc>
          <w:tcPr>
            <w:tcW w:w="2283" w:type="dxa"/>
            <w:gridSpan w:val="2"/>
            <w:shd w:val="clear" w:color="auto" w:fill="D9D9D9" w:themeFill="background1" w:themeFillShade="D9"/>
            <w:noWrap/>
            <w:vAlign w:val="bottom"/>
            <w:hideMark/>
          </w:tcPr>
          <w:p w14:paraId="4AF5B519" w14:textId="4FB178D8" w:rsidR="00253EEA" w:rsidRDefault="00253EEA" w:rsidP="005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Kompetitivni znanstveni projekti</w:t>
            </w:r>
          </w:p>
          <w:p w14:paraId="4F316828" w14:textId="77777777" w:rsidR="00253EEA" w:rsidRDefault="00253EEA" w:rsidP="005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575ABD6" w14:textId="77777777" w:rsidR="00253EEA" w:rsidRPr="00096C8A" w:rsidRDefault="00253EEA" w:rsidP="005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4DFA65" w14:textId="77777777" w:rsidR="00253EEA" w:rsidRPr="00096C8A" w:rsidRDefault="00253EEA" w:rsidP="005A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Izvršenje 2023.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8BE3BD" w14:textId="77777777" w:rsidR="00253EEA" w:rsidRPr="00096C8A" w:rsidRDefault="00253EEA" w:rsidP="005A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 xml:space="preserve">Plan 2024.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AC84A1" w14:textId="77777777" w:rsidR="00253EEA" w:rsidRPr="00096C8A" w:rsidRDefault="00253EEA" w:rsidP="005A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Izvršenje 2024.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8EC75" w14:textId="77777777" w:rsidR="00253EEA" w:rsidRPr="00096C8A" w:rsidRDefault="00253EEA" w:rsidP="005A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Indeks 2024. / 2023.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44016B" w14:textId="77777777" w:rsidR="00253EEA" w:rsidRPr="00096C8A" w:rsidRDefault="00253EEA" w:rsidP="005A29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Indeks 2024. / plan 2024.</w:t>
            </w:r>
          </w:p>
        </w:tc>
      </w:tr>
      <w:tr w:rsidR="009D3979" w:rsidRPr="00996675" w14:paraId="008D4F7D" w14:textId="77777777" w:rsidTr="00165F2A">
        <w:trPr>
          <w:trHeight w:val="372"/>
        </w:trPr>
        <w:tc>
          <w:tcPr>
            <w:tcW w:w="2283" w:type="dxa"/>
            <w:gridSpan w:val="2"/>
            <w:shd w:val="clear" w:color="auto" w:fill="D9D9D9" w:themeFill="background1" w:themeFillShade="D9"/>
            <w:noWrap/>
            <w:vAlign w:val="bottom"/>
          </w:tcPr>
          <w:p w14:paraId="4F2983EE" w14:textId="77777777" w:rsidR="009D3979" w:rsidRDefault="009D3979" w:rsidP="005A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B72A5D" w14:textId="77777777" w:rsidR="009D3979" w:rsidRDefault="009D3979" w:rsidP="005A29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E0F0A7" w14:textId="530036E4" w:rsidR="009D3979" w:rsidRDefault="009D3979" w:rsidP="009D39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74.450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7CF95B" w14:textId="44F747A7" w:rsidR="009D3979" w:rsidRDefault="009D3979" w:rsidP="009D39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36.299,93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876E4DC" w14:textId="77777777" w:rsidR="009D3979" w:rsidRDefault="009D3979" w:rsidP="005A292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36ACBB" w14:textId="42F7449A" w:rsidR="009D3979" w:rsidRDefault="009D3979" w:rsidP="009D397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48,76</w:t>
            </w:r>
          </w:p>
        </w:tc>
      </w:tr>
      <w:tr w:rsidR="00253EEA" w:rsidRPr="003B1D01" w14:paraId="5DC31622" w14:textId="77777777" w:rsidTr="00165F2A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33AE2C" w14:textId="77777777" w:rsidR="00253EEA" w:rsidRPr="00096C8A" w:rsidRDefault="00253EEA" w:rsidP="005A292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96C8A">
              <w:rPr>
                <w:rFonts w:eastAsia="Times New Roman" w:cstheme="minorHAnsi"/>
                <w:lang w:eastAsia="hr-HR"/>
              </w:rPr>
              <w:t>Materijalni rashodi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EADA50D" w14:textId="77777777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96C8A">
              <w:rPr>
                <w:rFonts w:eastAsia="Times New Roman" w:cstheme="minorHAnsi"/>
                <w:color w:val="000000"/>
                <w:lang w:eastAsia="hr-HR"/>
              </w:rPr>
              <w:t>32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14:paraId="56A1C01C" w14:textId="77777777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1653CA97" w14:textId="7A5623D1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47.650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8FC338" w14:textId="1BA22CDC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21.615,12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41164E" w14:textId="6BFC8B04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9019BCE" w14:textId="10469B43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45,36</w:t>
            </w:r>
          </w:p>
        </w:tc>
      </w:tr>
      <w:tr w:rsidR="00253EEA" w:rsidRPr="003B1D01" w14:paraId="705ACF47" w14:textId="77777777" w:rsidTr="00165F2A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351090" w14:textId="77777777" w:rsidR="00253EEA" w:rsidRPr="00096C8A" w:rsidRDefault="00253EEA" w:rsidP="005A292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096C8A">
              <w:rPr>
                <w:rFonts w:eastAsia="Times New Roman" w:cstheme="minorHAnsi"/>
                <w:color w:val="000000"/>
                <w:lang w:eastAsia="hr-HR"/>
              </w:rPr>
              <w:lastRenderedPageBreak/>
              <w:t>Financijski rashodi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EC9219B" w14:textId="77777777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96C8A">
              <w:rPr>
                <w:rFonts w:eastAsia="Times New Roman" w:cstheme="minorHAnsi"/>
                <w:color w:val="000000"/>
                <w:lang w:eastAsia="hr-HR"/>
              </w:rPr>
              <w:t>34</w:t>
            </w:r>
          </w:p>
        </w:tc>
        <w:tc>
          <w:tcPr>
            <w:tcW w:w="1686" w:type="dxa"/>
            <w:shd w:val="clear" w:color="auto" w:fill="auto"/>
            <w:noWrap/>
            <w:vAlign w:val="bottom"/>
          </w:tcPr>
          <w:p w14:paraId="751B011C" w14:textId="77777777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8068C27" w14:textId="6FDA094A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14:paraId="1E3B8D1C" w14:textId="5FE54D39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6,04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DA135F3" w14:textId="4FD3141D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9F8FC1" w14:textId="55A90289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53EEA" w:rsidRPr="003B1D01" w14:paraId="58215580" w14:textId="77777777" w:rsidTr="00165F2A">
        <w:trPr>
          <w:trHeight w:val="300"/>
        </w:trPr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CED3C5" w14:textId="77777777" w:rsidR="00253EEA" w:rsidRPr="00096C8A" w:rsidRDefault="00253EEA" w:rsidP="005A292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CF66D7">
              <w:rPr>
                <w:rFonts w:eastAsia="Times New Roman" w:cstheme="minorHAnsi"/>
                <w:color w:val="000000"/>
                <w:lang w:eastAsia="hr-HR"/>
              </w:rPr>
              <w:t xml:space="preserve">Rashodi za nabavu proizvedene </w:t>
            </w:r>
            <w:r>
              <w:rPr>
                <w:rFonts w:eastAsia="Times New Roman" w:cstheme="minorHAnsi"/>
                <w:color w:val="000000"/>
                <w:lang w:eastAsia="hr-HR"/>
              </w:rPr>
              <w:t>dug.</w:t>
            </w:r>
            <w:r w:rsidRPr="00CF66D7">
              <w:rPr>
                <w:rFonts w:eastAsia="Times New Roman" w:cstheme="minorHAnsi"/>
                <w:color w:val="000000"/>
                <w:lang w:eastAsia="hr-HR"/>
              </w:rPr>
              <w:t xml:space="preserve"> imovine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79F2BDF" w14:textId="77777777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 w:rsidRPr="00096C8A">
              <w:rPr>
                <w:rFonts w:eastAsia="Times New Roman" w:cstheme="minorHAnsi"/>
                <w:color w:val="000000"/>
                <w:lang w:eastAsia="hr-HR"/>
              </w:rPr>
              <w:t>42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14:paraId="2062D4CB" w14:textId="02DDF76C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A8A2DDE" w14:textId="18F0B803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26.800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20E4103" w14:textId="0EC877BB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14.678,77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E1061B" w14:textId="3BA60AE3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B3F094" w14:textId="330E9088" w:rsidR="00253EEA" w:rsidRPr="00096C8A" w:rsidRDefault="00253EEA" w:rsidP="005A292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54,77</w:t>
            </w:r>
          </w:p>
        </w:tc>
      </w:tr>
    </w:tbl>
    <w:p w14:paraId="43BACD7D" w14:textId="77777777" w:rsidR="00253EEA" w:rsidRDefault="00253EEA" w:rsidP="00190F66">
      <w:pPr>
        <w:spacing w:after="0"/>
        <w:rPr>
          <w:bCs/>
        </w:rPr>
      </w:pPr>
    </w:p>
    <w:p w14:paraId="150B8FA3" w14:textId="77777777" w:rsidR="007A4145" w:rsidRDefault="007A4145" w:rsidP="00190F66">
      <w:pPr>
        <w:spacing w:after="0"/>
        <w:rPr>
          <w:bCs/>
        </w:rPr>
      </w:pPr>
    </w:p>
    <w:p w14:paraId="1C0A877B" w14:textId="77777777" w:rsidR="00A3575E" w:rsidRPr="006C25CB" w:rsidRDefault="00A3575E" w:rsidP="00190F66">
      <w:pPr>
        <w:spacing w:after="0"/>
        <w:rPr>
          <w:bCs/>
        </w:rPr>
      </w:pPr>
    </w:p>
    <w:p w14:paraId="3FB30698" w14:textId="2EBF4B0C" w:rsidR="00BF771A" w:rsidRPr="004C7721" w:rsidRDefault="009F0B2F" w:rsidP="009F2A29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b/>
          <w:sz w:val="28"/>
        </w:rPr>
      </w:pPr>
      <w:r>
        <w:rPr>
          <w:b/>
          <w:sz w:val="28"/>
        </w:rPr>
        <w:t>A6221</w:t>
      </w:r>
      <w:r w:rsidR="004C7721">
        <w:rPr>
          <w:b/>
          <w:sz w:val="28"/>
        </w:rPr>
        <w:t>53</w:t>
      </w:r>
      <w:r>
        <w:rPr>
          <w:b/>
          <w:sz w:val="28"/>
        </w:rPr>
        <w:t xml:space="preserve"> </w:t>
      </w:r>
      <w:r w:rsidR="004C7721">
        <w:rPr>
          <w:b/>
          <w:sz w:val="28"/>
        </w:rPr>
        <w:t>SAMOSTALNA</w:t>
      </w:r>
      <w:r>
        <w:rPr>
          <w:b/>
          <w:sz w:val="28"/>
        </w:rPr>
        <w:t xml:space="preserve"> DJELATNOST JAVNIH INSTITUTA</w:t>
      </w:r>
      <w:r w:rsidRPr="00F21CC7">
        <w:rPr>
          <w:b/>
          <w:sz w:val="24"/>
          <w:szCs w:val="24"/>
        </w:rPr>
        <w:t xml:space="preserve"> (IZ EVIDENCIJSKIH PRIH</w:t>
      </w:r>
      <w:r w:rsidR="00884B10" w:rsidRPr="00F21CC7">
        <w:rPr>
          <w:b/>
          <w:sz w:val="24"/>
          <w:szCs w:val="24"/>
        </w:rPr>
        <w:t>O</w:t>
      </w:r>
      <w:r w:rsidRPr="00F21CC7">
        <w:rPr>
          <w:b/>
          <w:sz w:val="24"/>
          <w:szCs w:val="24"/>
        </w:rPr>
        <w:t>DA)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1229"/>
        <w:gridCol w:w="940"/>
        <w:gridCol w:w="1229"/>
        <w:gridCol w:w="1441"/>
        <w:gridCol w:w="1544"/>
      </w:tblGrid>
      <w:tr w:rsidR="00A3575E" w:rsidRPr="009D005B" w14:paraId="7523B6E1" w14:textId="77777777" w:rsidTr="007A4145">
        <w:tc>
          <w:tcPr>
            <w:tcW w:w="0" w:type="auto"/>
            <w:shd w:val="clear" w:color="auto" w:fill="D0CECE" w:themeFill="background2" w:themeFillShade="E6"/>
          </w:tcPr>
          <w:p w14:paraId="6E9AD335" w14:textId="77777777" w:rsidR="007A4145" w:rsidRPr="009D005B" w:rsidRDefault="007A4145" w:rsidP="000F524B">
            <w:pPr>
              <w:jc w:val="both"/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4A59622" w14:textId="0568BB9D" w:rsidR="007A4145" w:rsidRPr="009D005B" w:rsidRDefault="007A4145" w:rsidP="000F524B">
            <w:pPr>
              <w:jc w:val="center"/>
            </w:pPr>
            <w:r w:rsidRPr="003565C0">
              <w:t>Izvršenje 202</w:t>
            </w:r>
            <w:r w:rsidR="00341D11">
              <w:t>3</w:t>
            </w:r>
            <w:r w:rsidRPr="003565C0"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B2BCF21" w14:textId="6ED330E3" w:rsidR="007A4145" w:rsidRPr="009D005B" w:rsidRDefault="007A4145" w:rsidP="000F524B">
            <w:pPr>
              <w:jc w:val="center"/>
            </w:pPr>
            <w:r w:rsidRPr="003565C0">
              <w:t>Plan 202</w:t>
            </w:r>
            <w:r w:rsidR="00341D11">
              <w:t>4</w:t>
            </w:r>
            <w:r w:rsidRPr="003565C0"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AB5E799" w14:textId="626450BB" w:rsidR="007A4145" w:rsidRPr="009D005B" w:rsidRDefault="007A4145" w:rsidP="000F524B">
            <w:pPr>
              <w:jc w:val="center"/>
            </w:pPr>
            <w:r>
              <w:t>Izvršenje 202</w:t>
            </w:r>
            <w:r w:rsidR="00341D11">
              <w:t>4.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F82C4C7" w14:textId="1DFD690D" w:rsidR="007A4145" w:rsidRPr="009D005B" w:rsidRDefault="007A4145" w:rsidP="000F524B">
            <w:pPr>
              <w:jc w:val="center"/>
            </w:pPr>
            <w:r>
              <w:t>Indeks izvršenje 202</w:t>
            </w:r>
            <w:r w:rsidR="00341D11">
              <w:t>4</w:t>
            </w:r>
            <w:r>
              <w:t>.</w:t>
            </w:r>
            <w:r w:rsidR="00E06D87">
              <w:t xml:space="preserve"> </w:t>
            </w:r>
            <w:r>
              <w:t>/</w:t>
            </w:r>
            <w:r w:rsidR="00E06D87">
              <w:t xml:space="preserve"> </w:t>
            </w:r>
            <w:r>
              <w:t>202</w:t>
            </w:r>
            <w:r w:rsidR="00341D11">
              <w:t>3</w:t>
            </w:r>
            <w:r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16C3EB39" w14:textId="11813831" w:rsidR="007A4145" w:rsidRPr="009D005B" w:rsidRDefault="007A4145" w:rsidP="000F524B">
            <w:pPr>
              <w:jc w:val="center"/>
            </w:pPr>
            <w:r w:rsidRPr="003565C0">
              <w:t xml:space="preserve">Indeks </w:t>
            </w:r>
            <w:r>
              <w:t>izvršenje 202</w:t>
            </w:r>
            <w:r w:rsidR="00341D11">
              <w:t>4</w:t>
            </w:r>
            <w:r>
              <w:t>.</w:t>
            </w:r>
            <w:r w:rsidR="00E06D87">
              <w:t xml:space="preserve"> </w:t>
            </w:r>
            <w:r w:rsidRPr="003565C0">
              <w:t>/</w:t>
            </w:r>
            <w:r w:rsidR="00E06D87">
              <w:t xml:space="preserve"> </w:t>
            </w:r>
            <w:r>
              <w:t>plan 202</w:t>
            </w:r>
            <w:r w:rsidR="00341D11">
              <w:t>4</w:t>
            </w:r>
            <w:r>
              <w:t>.</w:t>
            </w:r>
          </w:p>
        </w:tc>
      </w:tr>
      <w:tr w:rsidR="00A3575E" w:rsidRPr="00933F04" w14:paraId="645A2EB2" w14:textId="77777777" w:rsidTr="007A4145">
        <w:tc>
          <w:tcPr>
            <w:tcW w:w="0" w:type="auto"/>
          </w:tcPr>
          <w:p w14:paraId="762BD962" w14:textId="3054554C" w:rsidR="007A4145" w:rsidRPr="00933F04" w:rsidRDefault="007A4145" w:rsidP="009F0B2F">
            <w:pPr>
              <w:rPr>
                <w:sz w:val="20"/>
                <w:szCs w:val="20"/>
              </w:rPr>
            </w:pPr>
            <w:r w:rsidRPr="006D1ED3">
              <w:rPr>
                <w:sz w:val="20"/>
                <w:szCs w:val="20"/>
              </w:rPr>
              <w:t>A6221</w:t>
            </w:r>
            <w:r w:rsidR="00341D11">
              <w:rPr>
                <w:sz w:val="20"/>
                <w:szCs w:val="20"/>
              </w:rPr>
              <w:t>52</w:t>
            </w:r>
            <w:r w:rsidRPr="006D1ED3">
              <w:rPr>
                <w:sz w:val="20"/>
                <w:szCs w:val="20"/>
              </w:rPr>
              <w:t xml:space="preserve"> REDOVNA DJELATNOST JAVNIH INSTITUTA (IZ EVIDENCIJSKIH PRIHODA)</w:t>
            </w:r>
          </w:p>
        </w:tc>
        <w:tc>
          <w:tcPr>
            <w:tcW w:w="0" w:type="auto"/>
          </w:tcPr>
          <w:p w14:paraId="0B3F8A5A" w14:textId="7FDDAF5F" w:rsidR="007A4145" w:rsidRPr="00D80E1A" w:rsidRDefault="00A21FE7" w:rsidP="0040000C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520.517,90</w:t>
            </w:r>
          </w:p>
        </w:tc>
        <w:tc>
          <w:tcPr>
            <w:tcW w:w="0" w:type="auto"/>
          </w:tcPr>
          <w:p w14:paraId="0BCF6466" w14:textId="6A350251" w:rsidR="007A4145" w:rsidRPr="00702825" w:rsidRDefault="00A21FE7" w:rsidP="004000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586.692</w:t>
            </w:r>
          </w:p>
        </w:tc>
        <w:tc>
          <w:tcPr>
            <w:tcW w:w="0" w:type="auto"/>
          </w:tcPr>
          <w:p w14:paraId="2E4B5C85" w14:textId="04DA3AA2" w:rsidR="007A4145" w:rsidRPr="002878BD" w:rsidRDefault="00A21FE7" w:rsidP="004000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475.</w:t>
            </w:r>
            <w:r w:rsidR="006D625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64,08</w:t>
            </w:r>
          </w:p>
        </w:tc>
        <w:tc>
          <w:tcPr>
            <w:tcW w:w="0" w:type="auto"/>
          </w:tcPr>
          <w:p w14:paraId="1C292E63" w14:textId="790FEFC0" w:rsidR="007A4145" w:rsidRPr="002878BD" w:rsidRDefault="00A3575E" w:rsidP="004000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</w:t>
            </w:r>
            <w:r w:rsidR="00A21FE7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72E55E29" w14:textId="079DE290" w:rsidR="007A4145" w:rsidRPr="002878BD" w:rsidRDefault="00A3575E" w:rsidP="004000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</w:t>
            </w:r>
            <w:r w:rsidR="00A21FE7">
              <w:rPr>
                <w:sz w:val="20"/>
                <w:szCs w:val="20"/>
              </w:rPr>
              <w:t>10</w:t>
            </w:r>
          </w:p>
        </w:tc>
      </w:tr>
    </w:tbl>
    <w:p w14:paraId="47784044" w14:textId="77777777" w:rsidR="0040000C" w:rsidRDefault="0040000C" w:rsidP="00421885">
      <w:pPr>
        <w:jc w:val="both"/>
        <w:rPr>
          <w:rFonts w:cstheme="minorHAnsi"/>
          <w:i/>
        </w:rPr>
      </w:pPr>
    </w:p>
    <w:p w14:paraId="0C9333F2" w14:textId="4EFADBF1" w:rsidR="009F0B2F" w:rsidRPr="00B92B7D" w:rsidRDefault="009F0B2F" w:rsidP="00421885">
      <w:pPr>
        <w:jc w:val="both"/>
        <w:rPr>
          <w:rFonts w:cstheme="minorHAnsi"/>
          <w:i/>
        </w:rPr>
      </w:pPr>
      <w:r w:rsidRPr="00B92B7D">
        <w:rPr>
          <w:rFonts w:cstheme="minorHAnsi"/>
          <w:i/>
        </w:rPr>
        <w:t>Ova aktivnost provodi se svake godine.</w:t>
      </w:r>
    </w:p>
    <w:p w14:paraId="229FB47D" w14:textId="77777777" w:rsidR="0040000C" w:rsidRDefault="0040000C" w:rsidP="00421885">
      <w:pPr>
        <w:rPr>
          <w:rFonts w:eastAsia="Times New Roman" w:cstheme="minorHAnsi"/>
        </w:rPr>
      </w:pPr>
    </w:p>
    <w:p w14:paraId="1485D38E" w14:textId="06AE582E" w:rsidR="00CF46CE" w:rsidRPr="001C4D41" w:rsidRDefault="00127AA0" w:rsidP="00421885">
      <w:pPr>
        <w:rPr>
          <w:rFonts w:eastAsia="Times New Roman" w:cstheme="minorHAnsi"/>
        </w:rPr>
      </w:pPr>
      <w:r w:rsidRPr="001C4D41">
        <w:rPr>
          <w:rFonts w:eastAsia="Times New Roman" w:cstheme="minorHAnsi"/>
        </w:rPr>
        <w:t>Dominantni izvor financiranja je 31</w:t>
      </w:r>
      <w:r w:rsidR="0040000C">
        <w:rPr>
          <w:rFonts w:eastAsia="Times New Roman" w:cstheme="minorHAnsi"/>
        </w:rPr>
        <w:t>.</w:t>
      </w:r>
    </w:p>
    <w:p w14:paraId="4B234782" w14:textId="7BC81F64" w:rsidR="00E06D87" w:rsidRDefault="00AE20FB" w:rsidP="00421885">
      <w:pPr>
        <w:jc w:val="both"/>
        <w:rPr>
          <w:rFonts w:cstheme="minorHAnsi"/>
        </w:rPr>
      </w:pPr>
      <w:r w:rsidRPr="001C4D41">
        <w:rPr>
          <w:rFonts w:cstheme="minorHAnsi"/>
        </w:rPr>
        <w:t xml:space="preserve">Institut kontinuirano izdvaja određena sredstva za znanstvenoistraživačku djelatnost iz vlastitih izvora. </w:t>
      </w:r>
    </w:p>
    <w:p w14:paraId="5B14F0B4" w14:textId="36D60F35" w:rsidR="00416A16" w:rsidRDefault="00416A16" w:rsidP="00421885">
      <w:pPr>
        <w:jc w:val="both"/>
        <w:rPr>
          <w:rFonts w:cstheme="minorHAnsi"/>
        </w:rPr>
      </w:pPr>
      <w:r>
        <w:rPr>
          <w:rFonts w:cstheme="minorHAnsi"/>
        </w:rPr>
        <w:t xml:space="preserve">U okviru redovne djelatnosti iz izvora 51 </w:t>
      </w:r>
      <w:r w:rsidR="001A464D">
        <w:rPr>
          <w:rFonts w:cstheme="minorHAnsi"/>
        </w:rPr>
        <w:t xml:space="preserve">i 61 </w:t>
      </w:r>
      <w:r>
        <w:rPr>
          <w:rFonts w:cstheme="minorHAnsi"/>
        </w:rPr>
        <w:t>izdvajaju se sredstva za financiranje i pred</w:t>
      </w:r>
      <w:r w:rsidR="00B30157">
        <w:rPr>
          <w:rFonts w:cstheme="minorHAnsi"/>
        </w:rPr>
        <w:t xml:space="preserve"> </w:t>
      </w:r>
      <w:r>
        <w:rPr>
          <w:rFonts w:cstheme="minorHAnsi"/>
        </w:rPr>
        <w:t>financiranje</w:t>
      </w:r>
      <w:r w:rsidR="00B30157">
        <w:rPr>
          <w:rFonts w:cstheme="minorHAnsi"/>
        </w:rPr>
        <w:t xml:space="preserve"> budućih EU projekata.</w:t>
      </w:r>
      <w:r w:rsidR="00D45828">
        <w:rPr>
          <w:rFonts w:cstheme="minorHAnsi"/>
        </w:rPr>
        <w:t xml:space="preserve"> Realizacija iz ovih izvora u okviru redovne djelatnosti ovisi o završenim projektima tekućeg razdoblja.</w:t>
      </w:r>
    </w:p>
    <w:p w14:paraId="59BBCBEE" w14:textId="7A193DCF" w:rsidR="00A9722C" w:rsidRDefault="00A9722C" w:rsidP="00421885">
      <w:pPr>
        <w:jc w:val="both"/>
        <w:rPr>
          <w:rFonts w:cstheme="minorHAnsi"/>
        </w:rPr>
      </w:pPr>
      <w:r>
        <w:rPr>
          <w:rFonts w:cstheme="minorHAnsi"/>
        </w:rPr>
        <w:t>Temeljem</w:t>
      </w:r>
      <w:r w:rsidR="00341D11">
        <w:rPr>
          <w:rFonts w:cstheme="minorHAnsi"/>
        </w:rPr>
        <w:t xml:space="preserve"> natječaja dodijeljeni su nam dva projekta Hrvatske zaklade za znanosti koji traju od 16.12.2024. do </w:t>
      </w:r>
      <w:r w:rsidR="00340EFE">
        <w:rPr>
          <w:rFonts w:cstheme="minorHAnsi"/>
        </w:rPr>
        <w:t>15.12.2027.</w:t>
      </w:r>
      <w:r w:rsidR="00066461">
        <w:rPr>
          <w:rFonts w:cstheme="minorHAnsi"/>
        </w:rPr>
        <w:t xml:space="preserve"> </w:t>
      </w:r>
      <w:r w:rsidR="00E06D87">
        <w:rPr>
          <w:rFonts w:cstheme="minorHAnsi"/>
        </w:rPr>
        <w:t>(</w:t>
      </w:r>
      <w:r w:rsidR="00066461">
        <w:rPr>
          <w:rFonts w:cstheme="minorHAnsi"/>
        </w:rPr>
        <w:t>izvor 52</w:t>
      </w:r>
      <w:r w:rsidR="00E06D87">
        <w:rPr>
          <w:rFonts w:cstheme="minorHAnsi"/>
        </w:rPr>
        <w:t>).</w:t>
      </w:r>
    </w:p>
    <w:p w14:paraId="2ED32E1F" w14:textId="77777777" w:rsidR="00937C1B" w:rsidRDefault="00937C1B" w:rsidP="00421885">
      <w:pPr>
        <w:jc w:val="both"/>
        <w:rPr>
          <w:rFonts w:cstheme="minorHAnsi"/>
        </w:rPr>
      </w:pPr>
    </w:p>
    <w:p w14:paraId="4A78112A" w14:textId="77777777" w:rsidR="000F524B" w:rsidRDefault="000F524B" w:rsidP="00421885">
      <w:pPr>
        <w:jc w:val="both"/>
        <w:rPr>
          <w:rFonts w:cstheme="minorHAnsi"/>
        </w:rPr>
      </w:pPr>
    </w:p>
    <w:tbl>
      <w:tblPr>
        <w:tblW w:w="9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372"/>
        <w:gridCol w:w="68"/>
        <w:gridCol w:w="1663"/>
        <w:gridCol w:w="1354"/>
        <w:gridCol w:w="1663"/>
        <w:gridCol w:w="1305"/>
        <w:gridCol w:w="1190"/>
      </w:tblGrid>
      <w:tr w:rsidR="00FD0B63" w:rsidRPr="00996675" w14:paraId="13267FF4" w14:textId="77777777" w:rsidTr="001A464D">
        <w:trPr>
          <w:trHeight w:val="992"/>
        </w:trPr>
        <w:tc>
          <w:tcPr>
            <w:tcW w:w="19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FA4923" w14:textId="77777777" w:rsidR="00FD0B63" w:rsidRPr="00996675" w:rsidRDefault="00FD0B63" w:rsidP="0056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9D48AC0" w14:textId="5EDC7A57" w:rsidR="00FD0B63" w:rsidRPr="00996675" w:rsidRDefault="00FD0B63" w:rsidP="00565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Izvršenje 20</w:t>
            </w:r>
            <w:r w:rsidR="00340EFE">
              <w:rPr>
                <w:rFonts w:ascii="Calibri" w:hAnsi="Calibri" w:cs="Calibri"/>
                <w:color w:val="000000"/>
              </w:rPr>
              <w:t>23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DBA2B9" w14:textId="00934E24" w:rsidR="00FD0B63" w:rsidRPr="00996675" w:rsidRDefault="00FD0B63" w:rsidP="00565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Plan 202</w:t>
            </w:r>
            <w:r w:rsidR="00340EFE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FE44CF" w14:textId="0380B1EC" w:rsidR="00FD0B63" w:rsidRPr="00996675" w:rsidRDefault="00FD0B63" w:rsidP="00565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Izvršenje 202</w:t>
            </w:r>
            <w:r w:rsidR="00340EFE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A29C7B" w14:textId="28A112AD" w:rsidR="00FD0B63" w:rsidRPr="00996675" w:rsidRDefault="00FD0B63" w:rsidP="00565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Indeks 202</w:t>
            </w:r>
            <w:r w:rsidR="00340EFE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. / 202</w:t>
            </w:r>
            <w:r w:rsidR="00340EFE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59E803" w14:textId="7D37B944" w:rsidR="00FD0B63" w:rsidRPr="00996675" w:rsidRDefault="00FD0B63" w:rsidP="00565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Indeks 202</w:t>
            </w:r>
            <w:r w:rsidR="00340EFE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. / plan 202</w:t>
            </w:r>
            <w:r w:rsidR="00340EFE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40000C" w:rsidRPr="00996675" w14:paraId="399424B1" w14:textId="77777777" w:rsidTr="001A464D">
        <w:trPr>
          <w:trHeight w:val="280"/>
        </w:trPr>
        <w:tc>
          <w:tcPr>
            <w:tcW w:w="9222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455DC67B" w14:textId="43E68F04" w:rsidR="0040000C" w:rsidRPr="00996675" w:rsidRDefault="0040000C" w:rsidP="009C4F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077C4">
              <w:rPr>
                <w:rFonts w:eastAsia="Times New Roman" w:cstheme="minorHAnsi"/>
                <w:lang w:eastAsia="hr-HR"/>
              </w:rPr>
              <w:t xml:space="preserve">31 </w:t>
            </w:r>
            <w:r w:rsidR="00C26E4D">
              <w:rPr>
                <w:rFonts w:eastAsia="Times New Roman" w:cstheme="minorHAnsi"/>
                <w:lang w:eastAsia="hr-HR"/>
              </w:rPr>
              <w:t>V</w:t>
            </w:r>
            <w:r w:rsidRPr="00C077C4">
              <w:rPr>
                <w:rFonts w:eastAsia="Times New Roman" w:cstheme="minorHAnsi"/>
                <w:lang w:eastAsia="hr-HR"/>
              </w:rPr>
              <w:t>lastiti prihodi</w:t>
            </w:r>
          </w:p>
        </w:tc>
      </w:tr>
      <w:tr w:rsidR="00C077C4" w:rsidRPr="00A6677E" w14:paraId="0FF413C3" w14:textId="77777777" w:rsidTr="001A464D">
        <w:trPr>
          <w:trHeight w:val="300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14:paraId="399A9627" w14:textId="347919E8" w:rsidR="00A6677E" w:rsidRPr="00066461" w:rsidRDefault="00066461" w:rsidP="00C26E4D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66461">
              <w:rPr>
                <w:rFonts w:eastAsia="Times New Roman" w:cstheme="minorHAnsi"/>
                <w:lang w:eastAsia="hr-HR"/>
              </w:rPr>
              <w:t>Rashodi za zaposlene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  <w:hideMark/>
          </w:tcPr>
          <w:p w14:paraId="7A7F1A80" w14:textId="77777777" w:rsidR="00A6677E" w:rsidRPr="00A6677E" w:rsidRDefault="00A6677E" w:rsidP="00A6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677E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9289383" w14:textId="27794807" w:rsidR="00A6677E" w:rsidRPr="00A6677E" w:rsidRDefault="00A3575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156.847,91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24B001E7" w14:textId="6410655B" w:rsidR="00A6677E" w:rsidRPr="00A6677E" w:rsidRDefault="00A3575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124.733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0F45B165" w14:textId="234193CA" w:rsidR="00A6677E" w:rsidRPr="00A6677E" w:rsidRDefault="00A3575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223.508,97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7FB32530" w14:textId="2991EDF3" w:rsidR="00A6677E" w:rsidRPr="00A6677E" w:rsidRDefault="00C33263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142,50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6A696CE" w14:textId="226FC451" w:rsidR="00A6677E" w:rsidRPr="00A6677E" w:rsidRDefault="00C33263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179,19</w:t>
            </w:r>
          </w:p>
        </w:tc>
      </w:tr>
      <w:tr w:rsidR="00C077C4" w:rsidRPr="00A6677E" w14:paraId="20CDD170" w14:textId="77777777" w:rsidTr="001A464D">
        <w:trPr>
          <w:trHeight w:val="450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14:paraId="21A6D8CA" w14:textId="218F8AD9" w:rsidR="00A6677E" w:rsidRPr="00A6677E" w:rsidRDefault="00066461" w:rsidP="00C26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  <w:hideMark/>
          </w:tcPr>
          <w:p w14:paraId="18D772A9" w14:textId="77777777" w:rsidR="00A6677E" w:rsidRPr="00A6677E" w:rsidRDefault="00A6677E" w:rsidP="00A6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677E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C56767E" w14:textId="18A5A8C8" w:rsidR="00A6677E" w:rsidRPr="00A6677E" w:rsidRDefault="00A3575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346.531,93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3C0C82FC" w14:textId="7745C0BA" w:rsidR="00A6677E" w:rsidRPr="00A6677E" w:rsidRDefault="00A3575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334.428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709D4C3" w14:textId="02CCD58D" w:rsidR="00A6677E" w:rsidRPr="00A6677E" w:rsidRDefault="00A3575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193.189,50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5F342729" w14:textId="71B44E23" w:rsidR="00A6677E" w:rsidRPr="00A6677E" w:rsidRDefault="00C33263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55,80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6ECF466E" w14:textId="600709BB" w:rsidR="00A6677E" w:rsidRPr="00A6677E" w:rsidRDefault="00C33263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57,77</w:t>
            </w:r>
          </w:p>
        </w:tc>
      </w:tr>
      <w:tr w:rsidR="00C077C4" w:rsidRPr="00A6677E" w14:paraId="38FAD3CB" w14:textId="77777777" w:rsidTr="001A464D">
        <w:trPr>
          <w:trHeight w:val="300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14:paraId="12E889AF" w14:textId="3E48CAB6" w:rsidR="00A6677E" w:rsidRPr="00A6677E" w:rsidRDefault="00066461" w:rsidP="00C26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Financijski rashodi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  <w:hideMark/>
          </w:tcPr>
          <w:p w14:paraId="7DF6C9CC" w14:textId="77777777" w:rsidR="00A6677E" w:rsidRPr="00A6677E" w:rsidRDefault="00A6677E" w:rsidP="00A6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677E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FA8A565" w14:textId="604269C8" w:rsidR="00A6677E" w:rsidRPr="00A6677E" w:rsidRDefault="00A3575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287,93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03DE1180" w14:textId="77777777" w:rsidR="00A6677E" w:rsidRPr="00A6677E" w:rsidRDefault="00A6677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677E">
              <w:rPr>
                <w:rFonts w:ascii="Calibri" w:eastAsia="Times New Roman" w:hAnsi="Calibri" w:cs="Calibri"/>
                <w:color w:val="000000"/>
                <w:lang w:eastAsia="hr-HR"/>
              </w:rPr>
              <w:t>1.690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9520E13" w14:textId="61E4E0F2" w:rsidR="00A6677E" w:rsidRPr="00A6677E" w:rsidRDefault="00A3575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110,20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5BF2E00B" w14:textId="6695D747" w:rsidR="00A6677E" w:rsidRPr="00A6677E" w:rsidRDefault="00C33263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38,30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0F89EAA1" w14:textId="79CAC074" w:rsidR="00A6677E" w:rsidRPr="00A6677E" w:rsidRDefault="00C33263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6,52</w:t>
            </w:r>
          </w:p>
        </w:tc>
      </w:tr>
      <w:tr w:rsidR="00C077C4" w:rsidRPr="00A6677E" w14:paraId="78455508" w14:textId="77777777" w:rsidTr="001A464D">
        <w:trPr>
          <w:trHeight w:val="300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14:paraId="099BDA28" w14:textId="6059F664" w:rsidR="00A6677E" w:rsidRPr="00A6677E" w:rsidRDefault="00066461" w:rsidP="00C26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Naknade građ</w:t>
            </w:r>
            <w:r w:rsidR="00C26E4D">
              <w:rPr>
                <w:rFonts w:ascii="Calibri" w:eastAsia="Times New Roman" w:hAnsi="Calibri" w:cs="Calibri"/>
                <w:color w:val="000000"/>
                <w:lang w:eastAsia="hr-HR"/>
              </w:rPr>
              <w:t>anima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kućanstvima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  <w:hideMark/>
          </w:tcPr>
          <w:p w14:paraId="3B0CE7FB" w14:textId="77777777" w:rsidR="00A6677E" w:rsidRPr="00A6677E" w:rsidRDefault="00A6677E" w:rsidP="00A6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677E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92C4B8A" w14:textId="77777777" w:rsidR="00A6677E" w:rsidRPr="00A6677E" w:rsidRDefault="00A6677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335AF8A7" w14:textId="77777777" w:rsidR="00A6677E" w:rsidRPr="00A6677E" w:rsidRDefault="00A6677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677E">
              <w:rPr>
                <w:rFonts w:ascii="Calibri" w:eastAsia="Times New Roman" w:hAnsi="Calibri" w:cs="Calibri"/>
                <w:color w:val="000000"/>
                <w:lang w:eastAsia="hr-HR"/>
              </w:rPr>
              <w:t>1.261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401DA89" w14:textId="77777777" w:rsidR="00A6677E" w:rsidRPr="00A6677E" w:rsidRDefault="00A6677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162998A2" w14:textId="77777777" w:rsidR="00A6677E" w:rsidRPr="00A6677E" w:rsidRDefault="00A6677E" w:rsidP="00C26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4D130AE" w14:textId="77777777" w:rsidR="00A6677E" w:rsidRPr="00A6677E" w:rsidRDefault="00A6677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677E">
              <w:rPr>
                <w:rFonts w:ascii="Calibri" w:eastAsia="Times New Roman" w:hAnsi="Calibri" w:cs="Calibri"/>
                <w:color w:val="000000"/>
                <w:lang w:eastAsia="hr-HR"/>
              </w:rPr>
              <w:t>0,0</w:t>
            </w:r>
          </w:p>
        </w:tc>
      </w:tr>
      <w:tr w:rsidR="006D6258" w:rsidRPr="00A6677E" w14:paraId="621EB3AF" w14:textId="77777777" w:rsidTr="001A464D">
        <w:trPr>
          <w:trHeight w:val="300"/>
        </w:trPr>
        <w:tc>
          <w:tcPr>
            <w:tcW w:w="1607" w:type="dxa"/>
            <w:shd w:val="clear" w:color="auto" w:fill="auto"/>
            <w:noWrap/>
            <w:vAlign w:val="bottom"/>
          </w:tcPr>
          <w:p w14:paraId="7D9156C3" w14:textId="3479CDAD" w:rsidR="006D6258" w:rsidRDefault="00EF1923" w:rsidP="00C26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Ostali rashodi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</w:tcPr>
          <w:p w14:paraId="4BBA63DC" w14:textId="08BDCB06" w:rsidR="006D6258" w:rsidRPr="00A6677E" w:rsidRDefault="006D6258" w:rsidP="00A6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4895D3DA" w14:textId="77777777" w:rsidR="006D6258" w:rsidRPr="00A6677E" w:rsidRDefault="006D6258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36ED1F5F" w14:textId="77777777" w:rsidR="006D6258" w:rsidRPr="00A6677E" w:rsidRDefault="006D6258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41D95CCC" w14:textId="0D5659EA" w:rsidR="006D6258" w:rsidRDefault="00EF1923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300,00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4AC9DD6B" w14:textId="77777777" w:rsidR="006D6258" w:rsidRPr="00A6677E" w:rsidRDefault="006D6258" w:rsidP="00C26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D402D82" w14:textId="77777777" w:rsidR="006D6258" w:rsidRDefault="006D6258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077C4" w:rsidRPr="00A6677E" w14:paraId="50F5D542" w14:textId="77777777" w:rsidTr="001A464D">
        <w:trPr>
          <w:trHeight w:val="300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14:paraId="16DBFB3C" w14:textId="5E609E13" w:rsidR="00A6677E" w:rsidRPr="00A6677E" w:rsidRDefault="00066461" w:rsidP="00C26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Rashodi za nabavu proiz.</w:t>
            </w:r>
            <w:r w:rsidR="00C26E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="00A536DD">
              <w:rPr>
                <w:rFonts w:ascii="Calibri" w:eastAsia="Times New Roman" w:hAnsi="Calibri" w:cs="Calibri"/>
                <w:color w:val="000000"/>
                <w:lang w:eastAsia="hr-HR"/>
              </w:rPr>
              <w:t>dug.</w:t>
            </w:r>
            <w:r w:rsidR="00C26E4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im.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  <w:hideMark/>
          </w:tcPr>
          <w:p w14:paraId="1041F2DC" w14:textId="77777777" w:rsidR="00A6677E" w:rsidRPr="00A6677E" w:rsidRDefault="00A6677E" w:rsidP="00A6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677E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D0E8F07" w14:textId="77777777" w:rsidR="00A6677E" w:rsidRPr="00A6677E" w:rsidRDefault="00A6677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4291E6B8" w14:textId="77777777" w:rsidR="00A6677E" w:rsidRPr="00A6677E" w:rsidRDefault="00A6677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677E">
              <w:rPr>
                <w:rFonts w:ascii="Calibri" w:eastAsia="Times New Roman" w:hAnsi="Calibri" w:cs="Calibri"/>
                <w:color w:val="000000"/>
                <w:lang w:eastAsia="hr-HR"/>
              </w:rPr>
              <w:t>2.654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724CFF40" w14:textId="7919803D" w:rsidR="00A6677E" w:rsidRPr="00A6677E" w:rsidRDefault="00C33263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2.580,66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0EE9355C" w14:textId="77777777" w:rsidR="00A6677E" w:rsidRPr="00A6677E" w:rsidRDefault="00A6677E" w:rsidP="00C26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23B0CEAF" w14:textId="26D8FD6B" w:rsidR="00A6677E" w:rsidRPr="00A6677E" w:rsidRDefault="00C33263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97,24</w:t>
            </w:r>
          </w:p>
        </w:tc>
      </w:tr>
      <w:tr w:rsidR="0040000C" w:rsidRPr="00A6677E" w14:paraId="43E2F572" w14:textId="77777777" w:rsidTr="001A464D">
        <w:trPr>
          <w:trHeight w:val="300"/>
        </w:trPr>
        <w:tc>
          <w:tcPr>
            <w:tcW w:w="9222" w:type="dxa"/>
            <w:gridSpan w:val="8"/>
            <w:shd w:val="clear" w:color="auto" w:fill="D9D9D9" w:themeFill="background1" w:themeFillShade="D9"/>
            <w:noWrap/>
            <w:vAlign w:val="bottom"/>
          </w:tcPr>
          <w:p w14:paraId="60C6C0E5" w14:textId="24F6F052" w:rsidR="0040000C" w:rsidRPr="00A6677E" w:rsidRDefault="0040000C" w:rsidP="0040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52 </w:t>
            </w:r>
            <w:r w:rsidR="00C26E4D">
              <w:rPr>
                <w:rFonts w:ascii="Calibri" w:eastAsia="Times New Roman" w:hAnsi="Calibri" w:cs="Calibri"/>
                <w:color w:val="000000"/>
                <w:lang w:eastAsia="hr-HR"/>
              </w:rPr>
              <w:t>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stale pomoći i darovnice</w:t>
            </w:r>
          </w:p>
        </w:tc>
      </w:tr>
      <w:tr w:rsidR="00066461" w:rsidRPr="00A6677E" w14:paraId="45C93B11" w14:textId="77777777" w:rsidTr="001A464D">
        <w:trPr>
          <w:trHeight w:val="300"/>
        </w:trPr>
        <w:tc>
          <w:tcPr>
            <w:tcW w:w="1607" w:type="dxa"/>
            <w:shd w:val="clear" w:color="auto" w:fill="auto"/>
            <w:noWrap/>
            <w:vAlign w:val="bottom"/>
          </w:tcPr>
          <w:p w14:paraId="37F79418" w14:textId="7B5ED17E" w:rsidR="00066461" w:rsidRPr="00A6677E" w:rsidRDefault="001B4BB9" w:rsidP="00C26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</w:tcPr>
          <w:p w14:paraId="2FF92E3E" w14:textId="5376630A" w:rsidR="00066461" w:rsidRPr="00A6677E" w:rsidRDefault="00066461" w:rsidP="00A6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056FCBFB" w14:textId="6D7EBBD3" w:rsidR="00066461" w:rsidRPr="00A6677E" w:rsidRDefault="00066461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2CF10C4A" w14:textId="31F87235" w:rsidR="00066461" w:rsidRPr="00A6677E" w:rsidRDefault="00066461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36713DE3" w14:textId="5F055F73" w:rsidR="00066461" w:rsidRPr="00A6677E" w:rsidRDefault="00C33263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44,00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3160007D" w14:textId="6C2BA50D" w:rsidR="00066461" w:rsidRPr="00A6677E" w:rsidRDefault="00066461" w:rsidP="00C26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AFF78C7" w14:textId="6167E19A" w:rsidR="00066461" w:rsidRPr="00A6677E" w:rsidRDefault="00066461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40000C" w:rsidRPr="00A6677E" w14:paraId="74E5676F" w14:textId="77777777" w:rsidTr="00CE161D">
        <w:trPr>
          <w:trHeight w:val="300"/>
        </w:trPr>
        <w:tc>
          <w:tcPr>
            <w:tcW w:w="9222" w:type="dxa"/>
            <w:gridSpan w:val="8"/>
            <w:shd w:val="clear" w:color="auto" w:fill="D5DCE4" w:themeFill="text2" w:themeFillTint="33"/>
            <w:noWrap/>
            <w:vAlign w:val="bottom"/>
          </w:tcPr>
          <w:p w14:paraId="66736B39" w14:textId="44A10B34" w:rsidR="0040000C" w:rsidRPr="00CE161D" w:rsidRDefault="0040000C" w:rsidP="0040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lightGray"/>
                <w:lang w:eastAsia="hr-HR"/>
              </w:rPr>
            </w:pPr>
            <w:r w:rsidRPr="00CE161D">
              <w:rPr>
                <w:rFonts w:ascii="Calibri" w:eastAsia="Times New Roman" w:hAnsi="Calibri" w:cs="Calibri"/>
                <w:color w:val="000000"/>
                <w:highlight w:val="lightGray"/>
                <w:lang w:eastAsia="hr-HR"/>
              </w:rPr>
              <w:t>51 Pomoći EU</w:t>
            </w:r>
            <w:r w:rsidR="006555D5" w:rsidRPr="00CE161D">
              <w:rPr>
                <w:rFonts w:ascii="Calibri" w:eastAsia="Times New Roman" w:hAnsi="Calibri" w:cs="Calibri"/>
                <w:color w:val="000000"/>
                <w:highlight w:val="lightGray"/>
                <w:lang w:eastAsia="hr-HR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C077C4" w:rsidRPr="00A6677E" w14:paraId="2E0F1EF5" w14:textId="77777777" w:rsidTr="001A464D">
        <w:trPr>
          <w:trHeight w:val="300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14:paraId="02031BF9" w14:textId="455B9CE5" w:rsidR="00A6677E" w:rsidRPr="00A6677E" w:rsidRDefault="006555D5" w:rsidP="00C26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Rashodi za zaposlene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  <w:hideMark/>
          </w:tcPr>
          <w:p w14:paraId="4C54CE83" w14:textId="7475D90D" w:rsidR="00A6677E" w:rsidRPr="00A6677E" w:rsidRDefault="00A6677E" w:rsidP="00A6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677E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  <w:r w:rsidR="006555D5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C835420" w14:textId="0EC14FC9" w:rsidR="00A6677E" w:rsidRPr="00A6677E" w:rsidRDefault="006555D5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2.957,74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053F4CFC" w14:textId="4FB86331" w:rsidR="00A6677E" w:rsidRPr="00A6677E" w:rsidRDefault="006555D5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11.650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8790EAD" w14:textId="3942833C" w:rsidR="00A6677E" w:rsidRPr="00A6677E" w:rsidRDefault="006555D5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4.336,60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0734E65B" w14:textId="3781CFBE" w:rsidR="00A6677E" w:rsidRPr="00A6677E" w:rsidRDefault="006555D5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146,62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1375ECEE" w14:textId="4349682B" w:rsidR="00A6677E" w:rsidRPr="00A6677E" w:rsidRDefault="006555D5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37,22</w:t>
            </w:r>
          </w:p>
        </w:tc>
      </w:tr>
      <w:tr w:rsidR="006555D5" w:rsidRPr="00A6677E" w14:paraId="0138E339" w14:textId="77777777" w:rsidTr="001A464D">
        <w:trPr>
          <w:trHeight w:val="300"/>
        </w:trPr>
        <w:tc>
          <w:tcPr>
            <w:tcW w:w="1607" w:type="dxa"/>
            <w:shd w:val="clear" w:color="auto" w:fill="auto"/>
            <w:noWrap/>
            <w:vAlign w:val="bottom"/>
          </w:tcPr>
          <w:p w14:paraId="5A38DA76" w14:textId="2F8F9E10" w:rsidR="006555D5" w:rsidRDefault="006555D5" w:rsidP="00C26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Materijalni rashodi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</w:tcPr>
          <w:p w14:paraId="5221D947" w14:textId="72FD1A26" w:rsidR="006555D5" w:rsidRPr="00A6677E" w:rsidRDefault="006555D5" w:rsidP="00A6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77994EA8" w14:textId="08D3137B" w:rsidR="006555D5" w:rsidRDefault="006555D5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11.667,20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4F6B8961" w14:textId="3633B4C5" w:rsidR="006555D5" w:rsidRDefault="006555D5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86.649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6B821BF0" w14:textId="3CA16074" w:rsidR="006555D5" w:rsidRDefault="006555D5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46.640,61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7976ADE3" w14:textId="6A7CB006" w:rsidR="006555D5" w:rsidRPr="00A6677E" w:rsidRDefault="006555D5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399,80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58F9C64A" w14:textId="56F0CA77" w:rsidR="006555D5" w:rsidRPr="00A6677E" w:rsidRDefault="006555D5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53,90</w:t>
            </w:r>
          </w:p>
        </w:tc>
      </w:tr>
      <w:tr w:rsidR="00C077C4" w:rsidRPr="00A6677E" w14:paraId="182CB8D2" w14:textId="77777777" w:rsidTr="001A464D">
        <w:trPr>
          <w:trHeight w:val="300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14:paraId="15237533" w14:textId="28A79420" w:rsidR="00A6677E" w:rsidRPr="00A6677E" w:rsidRDefault="00066461" w:rsidP="00C26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Financijski rashodi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  <w:hideMark/>
          </w:tcPr>
          <w:p w14:paraId="0C53D0FD" w14:textId="77777777" w:rsidR="00A6677E" w:rsidRPr="00A6677E" w:rsidRDefault="00A6677E" w:rsidP="00A6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677E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06853AE0" w14:textId="77777777" w:rsidR="00A6677E" w:rsidRPr="00A6677E" w:rsidRDefault="00A6677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4030695C" w14:textId="6E942765" w:rsidR="00A6677E" w:rsidRPr="00A6677E" w:rsidRDefault="00A6677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1C46BAED" w14:textId="6C449C9A" w:rsidR="00A6677E" w:rsidRPr="00A6677E" w:rsidRDefault="006555D5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1,54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607DDB08" w14:textId="77777777" w:rsidR="00A6677E" w:rsidRPr="00A6677E" w:rsidRDefault="00A6677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57489FF1" w14:textId="77777777" w:rsidR="00A6677E" w:rsidRPr="00A6677E" w:rsidRDefault="00A6677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677E">
              <w:rPr>
                <w:rFonts w:ascii="Calibri" w:eastAsia="Times New Roman" w:hAnsi="Calibri" w:cs="Calibri"/>
                <w:color w:val="000000"/>
                <w:lang w:eastAsia="hr-HR"/>
              </w:rPr>
              <w:t>0,0</w:t>
            </w:r>
          </w:p>
        </w:tc>
      </w:tr>
      <w:tr w:rsidR="00C077C4" w:rsidRPr="00A6677E" w14:paraId="4895838F" w14:textId="77777777" w:rsidTr="001A464D">
        <w:trPr>
          <w:trHeight w:val="300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14:paraId="06BB02B8" w14:textId="4BF69AC3" w:rsidR="00A6677E" w:rsidRPr="00A6677E" w:rsidRDefault="00CF66D7" w:rsidP="00C26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66D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Rashodi za nabavu proizvedene </w:t>
            </w:r>
            <w:r w:rsidR="00A536DD">
              <w:rPr>
                <w:rFonts w:ascii="Calibri" w:eastAsia="Times New Roman" w:hAnsi="Calibri" w:cs="Calibri"/>
                <w:color w:val="000000"/>
                <w:lang w:eastAsia="hr-HR"/>
              </w:rPr>
              <w:t>dug.</w:t>
            </w:r>
            <w:r w:rsidRPr="00CF66D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imovine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  <w:hideMark/>
          </w:tcPr>
          <w:p w14:paraId="4F6409AF" w14:textId="77777777" w:rsidR="00A6677E" w:rsidRPr="00A6677E" w:rsidRDefault="00A6677E" w:rsidP="00A667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6677E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4BD46B4B" w14:textId="1F38B4B0" w:rsidR="00A6677E" w:rsidRPr="00A6677E" w:rsidRDefault="00A6677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2F250B97" w14:textId="00E72D34" w:rsidR="00A6677E" w:rsidRPr="00A6677E" w:rsidRDefault="006555D5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18.200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3B3A768C" w14:textId="5057C2AC" w:rsidR="00A6677E" w:rsidRPr="00A6677E" w:rsidRDefault="006555D5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3.977,47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4CE2B8C4" w14:textId="51D42B1B" w:rsidR="00A6677E" w:rsidRPr="00A6677E" w:rsidRDefault="00A6677E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0D7243A" w14:textId="02342CF4" w:rsidR="00A6677E" w:rsidRPr="00A6677E" w:rsidRDefault="006555D5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21,85</w:t>
            </w:r>
          </w:p>
        </w:tc>
      </w:tr>
      <w:tr w:rsidR="0040000C" w:rsidRPr="00A6677E" w14:paraId="79E3EFFF" w14:textId="77777777" w:rsidTr="001A464D">
        <w:trPr>
          <w:trHeight w:val="300"/>
        </w:trPr>
        <w:tc>
          <w:tcPr>
            <w:tcW w:w="9222" w:type="dxa"/>
            <w:gridSpan w:val="8"/>
            <w:shd w:val="clear" w:color="auto" w:fill="D9D9D9" w:themeFill="background1" w:themeFillShade="D9"/>
            <w:noWrap/>
            <w:vAlign w:val="bottom"/>
          </w:tcPr>
          <w:p w14:paraId="69A1A92C" w14:textId="6B9F8F7A" w:rsidR="0040000C" w:rsidRPr="00A6677E" w:rsidRDefault="001A464D" w:rsidP="004000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 donacije</w:t>
            </w:r>
          </w:p>
        </w:tc>
      </w:tr>
      <w:tr w:rsidR="00C077C4" w:rsidRPr="00A6677E" w14:paraId="0BC5A8C1" w14:textId="77777777" w:rsidTr="001A464D">
        <w:trPr>
          <w:trHeight w:val="300"/>
        </w:trPr>
        <w:tc>
          <w:tcPr>
            <w:tcW w:w="1607" w:type="dxa"/>
            <w:shd w:val="clear" w:color="auto" w:fill="auto"/>
            <w:noWrap/>
            <w:vAlign w:val="bottom"/>
            <w:hideMark/>
          </w:tcPr>
          <w:p w14:paraId="2AE4F186" w14:textId="5127E622" w:rsidR="00A6677E" w:rsidRPr="00A6677E" w:rsidRDefault="001A464D" w:rsidP="001A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  <w:hideMark/>
          </w:tcPr>
          <w:p w14:paraId="2C125CBA" w14:textId="27031437" w:rsidR="00A6677E" w:rsidRPr="00A6677E" w:rsidRDefault="001A464D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577C0424" w14:textId="13889AA9" w:rsidR="00A6677E" w:rsidRPr="00A6677E" w:rsidRDefault="001A464D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2.218,44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4BB7B83D" w14:textId="5F8E1B9B" w:rsidR="00A6677E" w:rsidRPr="00A6677E" w:rsidRDefault="001A464D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4.922</w:t>
            </w:r>
          </w:p>
        </w:tc>
        <w:tc>
          <w:tcPr>
            <w:tcW w:w="1663" w:type="dxa"/>
            <w:shd w:val="clear" w:color="auto" w:fill="auto"/>
            <w:noWrap/>
            <w:vAlign w:val="bottom"/>
            <w:hideMark/>
          </w:tcPr>
          <w:p w14:paraId="6223C9DC" w14:textId="44BF196E" w:rsidR="00A6677E" w:rsidRPr="00A6677E" w:rsidRDefault="001A464D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974,53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14:paraId="1203E4A0" w14:textId="6B49AFCF" w:rsidR="00A6677E" w:rsidRPr="00A6677E" w:rsidRDefault="001A464D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43,93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14:paraId="3A669096" w14:textId="4613FBFD" w:rsidR="00A6677E" w:rsidRPr="00A6677E" w:rsidRDefault="001A464D" w:rsidP="00C26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19,80</w:t>
            </w:r>
          </w:p>
        </w:tc>
      </w:tr>
      <w:tr w:rsidR="001A464D" w:rsidRPr="00A6677E" w14:paraId="12303BC5" w14:textId="77777777" w:rsidTr="001A464D">
        <w:trPr>
          <w:trHeight w:val="300"/>
        </w:trPr>
        <w:tc>
          <w:tcPr>
            <w:tcW w:w="1607" w:type="dxa"/>
            <w:shd w:val="clear" w:color="auto" w:fill="auto"/>
            <w:noWrap/>
            <w:vAlign w:val="bottom"/>
          </w:tcPr>
          <w:p w14:paraId="387F5C02" w14:textId="070841FB" w:rsidR="001A464D" w:rsidRPr="00A6677E" w:rsidRDefault="001A464D" w:rsidP="001A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Financijski rashodi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</w:tcPr>
          <w:p w14:paraId="08F97CEA" w14:textId="61AE6FAA" w:rsidR="001A464D" w:rsidRPr="00A6677E" w:rsidRDefault="001A464D" w:rsidP="001A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6639DBB9" w14:textId="63F1FF8C" w:rsidR="001A464D" w:rsidRPr="00A6677E" w:rsidRDefault="001A464D" w:rsidP="001A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6,74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54AF2352" w14:textId="77777777" w:rsidR="001A464D" w:rsidRPr="00A6677E" w:rsidRDefault="001A464D" w:rsidP="001A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5DEAD5D5" w14:textId="77777777" w:rsidR="001A464D" w:rsidRDefault="001A464D" w:rsidP="001A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151A2C71" w14:textId="77777777" w:rsidR="001A464D" w:rsidRPr="00A6677E" w:rsidRDefault="001A464D" w:rsidP="001A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8279949" w14:textId="77777777" w:rsidR="001A464D" w:rsidRPr="00A6677E" w:rsidRDefault="001A464D" w:rsidP="001A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1A464D" w:rsidRPr="00A6677E" w14:paraId="430189BE" w14:textId="77777777" w:rsidTr="001A464D">
        <w:trPr>
          <w:trHeight w:val="300"/>
        </w:trPr>
        <w:tc>
          <w:tcPr>
            <w:tcW w:w="9222" w:type="dxa"/>
            <w:gridSpan w:val="8"/>
            <w:shd w:val="clear" w:color="auto" w:fill="D9D9D9" w:themeFill="background1" w:themeFillShade="D9"/>
            <w:noWrap/>
            <w:vAlign w:val="bottom"/>
          </w:tcPr>
          <w:p w14:paraId="27996697" w14:textId="59842FEE" w:rsidR="001A464D" w:rsidRDefault="001A464D" w:rsidP="001A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 Prihodi od nefinancijske imovine</w:t>
            </w:r>
          </w:p>
        </w:tc>
      </w:tr>
      <w:tr w:rsidR="001A464D" w:rsidRPr="00A6677E" w14:paraId="08EB8C62" w14:textId="77777777" w:rsidTr="001A464D">
        <w:trPr>
          <w:trHeight w:val="300"/>
        </w:trPr>
        <w:tc>
          <w:tcPr>
            <w:tcW w:w="1607" w:type="dxa"/>
            <w:shd w:val="clear" w:color="auto" w:fill="auto"/>
            <w:noWrap/>
            <w:vAlign w:val="bottom"/>
          </w:tcPr>
          <w:p w14:paraId="58720DF2" w14:textId="4A585E84" w:rsidR="001A464D" w:rsidRPr="00A6677E" w:rsidRDefault="001A464D" w:rsidP="001A46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F66D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Rashodi za nabavu proizvedene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dug.</w:t>
            </w:r>
            <w:r w:rsidRPr="00CF66D7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imovine</w:t>
            </w:r>
          </w:p>
        </w:tc>
        <w:tc>
          <w:tcPr>
            <w:tcW w:w="440" w:type="dxa"/>
            <w:gridSpan w:val="2"/>
            <w:shd w:val="clear" w:color="auto" w:fill="auto"/>
            <w:noWrap/>
            <w:vAlign w:val="bottom"/>
          </w:tcPr>
          <w:p w14:paraId="2A8DD46F" w14:textId="0C886A5C" w:rsidR="001A464D" w:rsidRPr="00A6677E" w:rsidRDefault="001A464D" w:rsidP="001A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1E1B5FCC" w14:textId="77777777" w:rsidR="001A464D" w:rsidRPr="00A6677E" w:rsidRDefault="001A464D" w:rsidP="001A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54" w:type="dxa"/>
            <w:shd w:val="clear" w:color="auto" w:fill="auto"/>
            <w:noWrap/>
            <w:vAlign w:val="bottom"/>
          </w:tcPr>
          <w:p w14:paraId="1B36D4CD" w14:textId="475B79E5" w:rsidR="001A464D" w:rsidRPr="00A6677E" w:rsidRDefault="001A464D" w:rsidP="001A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505</w:t>
            </w:r>
          </w:p>
        </w:tc>
        <w:tc>
          <w:tcPr>
            <w:tcW w:w="1663" w:type="dxa"/>
            <w:shd w:val="clear" w:color="auto" w:fill="auto"/>
            <w:noWrap/>
            <w:vAlign w:val="bottom"/>
          </w:tcPr>
          <w:p w14:paraId="218E7F16" w14:textId="77777777" w:rsidR="001A464D" w:rsidRDefault="001A464D" w:rsidP="001A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05" w:type="dxa"/>
            <w:shd w:val="clear" w:color="auto" w:fill="auto"/>
            <w:noWrap/>
            <w:vAlign w:val="bottom"/>
          </w:tcPr>
          <w:p w14:paraId="72AE34D3" w14:textId="77777777" w:rsidR="001A464D" w:rsidRPr="00A6677E" w:rsidRDefault="001A464D" w:rsidP="001A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202D6795" w14:textId="77777777" w:rsidR="001A464D" w:rsidRPr="00A6677E" w:rsidRDefault="001A464D" w:rsidP="001A46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46536219" w14:textId="7425244F" w:rsidR="00780F92" w:rsidRDefault="00780F92" w:rsidP="00421885"/>
    <w:p w14:paraId="1A8E5EEA" w14:textId="6679796E" w:rsidR="00780F92" w:rsidRPr="00780F92" w:rsidRDefault="00780F92" w:rsidP="00421885">
      <w:pPr>
        <w:rPr>
          <w:i/>
          <w:iCs/>
        </w:rPr>
      </w:pPr>
      <w:r w:rsidRPr="00780F92">
        <w:rPr>
          <w:i/>
          <w:iCs/>
        </w:rPr>
        <w:t>EU projekti Instituta – izvor 51 i 61</w:t>
      </w:r>
    </w:p>
    <w:p w14:paraId="2ABF9CA8" w14:textId="77777777" w:rsidR="00A67F89" w:rsidRDefault="00A67F89" w:rsidP="00A67F89">
      <w:pPr>
        <w:spacing w:before="240"/>
        <w:jc w:val="both"/>
        <w:rPr>
          <w:rFonts w:cstheme="minorHAnsi"/>
          <w:iCs/>
        </w:rPr>
      </w:pPr>
      <w:r>
        <w:rPr>
          <w:rFonts w:cstheme="minorHAnsi"/>
          <w:iCs/>
        </w:rPr>
        <w:t>Sredstva su planirana temeljem potpisanih ugovora u 2024. godini.</w:t>
      </w:r>
    </w:p>
    <w:p w14:paraId="13E99AD2" w14:textId="77777777" w:rsidR="00A67F89" w:rsidRPr="00CA14E8" w:rsidRDefault="00A67F89" w:rsidP="00A67F89">
      <w:pPr>
        <w:spacing w:before="240"/>
        <w:jc w:val="both"/>
        <w:rPr>
          <w:rFonts w:cstheme="minorHAnsi"/>
          <w:iCs/>
        </w:rPr>
      </w:pPr>
      <w:r w:rsidRPr="00CA14E8">
        <w:rPr>
          <w:rFonts w:cstheme="minorHAnsi"/>
          <w:iCs/>
        </w:rPr>
        <w:t>Ova aktivnost/ projekt sastoji se od sljedećih podprojekata:</w:t>
      </w:r>
    </w:p>
    <w:p w14:paraId="0A76DA10" w14:textId="76ED1B08" w:rsidR="00A67F89" w:rsidRPr="00532280" w:rsidRDefault="00A67F89" w:rsidP="00B274EB">
      <w:pPr>
        <w:pStyle w:val="ListParagraph"/>
        <w:numPr>
          <w:ilvl w:val="0"/>
          <w:numId w:val="16"/>
        </w:numPr>
        <w:ind w:left="360"/>
        <w:jc w:val="both"/>
        <w:rPr>
          <w:rFonts w:cstheme="minorHAnsi"/>
          <w:iCs/>
        </w:rPr>
      </w:pPr>
      <w:r w:rsidRPr="00532280">
        <w:rPr>
          <w:rFonts w:cstheme="minorHAnsi"/>
          <w:iCs/>
        </w:rPr>
        <w:t>Interrg Euro-MED</w:t>
      </w:r>
      <w:r w:rsidR="00532280">
        <w:rPr>
          <w:rFonts w:cstheme="minorHAnsi"/>
          <w:iCs/>
        </w:rPr>
        <w:t xml:space="preserve"> projekt „</w:t>
      </w:r>
      <w:r w:rsidR="00532280" w:rsidRPr="00BA624F">
        <w:rPr>
          <w:rFonts w:cstheme="minorHAnsi"/>
          <w:iCs/>
        </w:rPr>
        <w:t>Governing sustainable tourism in territories with high environmental value: reconnecting tourism and nature for addressing the climate crisis with an ecosystem-based approach</w:t>
      </w:r>
      <w:r w:rsidR="00532280">
        <w:rPr>
          <w:rFonts w:cstheme="minorHAnsi"/>
          <w:iCs/>
        </w:rPr>
        <w:t>“</w:t>
      </w:r>
      <w:r w:rsidR="00532280" w:rsidRPr="00532280">
        <w:rPr>
          <w:rFonts w:cstheme="minorHAnsi"/>
          <w:iCs/>
        </w:rPr>
        <w:t xml:space="preserve"> </w:t>
      </w:r>
      <w:r w:rsidR="00B65072">
        <w:rPr>
          <w:rFonts w:cstheme="minorHAnsi"/>
          <w:iCs/>
        </w:rPr>
        <w:t xml:space="preserve"> (Na Tour4Change). </w:t>
      </w:r>
      <w:r w:rsidR="00532280" w:rsidRPr="00532280">
        <w:rPr>
          <w:rFonts w:cstheme="minorHAnsi"/>
          <w:iCs/>
        </w:rPr>
        <w:t>Projekt traje od</w:t>
      </w:r>
      <w:r w:rsidR="00532280">
        <w:rPr>
          <w:rFonts w:cstheme="minorHAnsi"/>
          <w:iCs/>
        </w:rPr>
        <w:t xml:space="preserve"> </w:t>
      </w:r>
      <w:r w:rsidRPr="00532280">
        <w:rPr>
          <w:rFonts w:cstheme="minorHAnsi"/>
          <w:iCs/>
        </w:rPr>
        <w:t>01.01.2024. do 30.09.2026. Planiran su sredstva na izvoru 51.</w:t>
      </w:r>
      <w:r w:rsidR="00B65072">
        <w:rPr>
          <w:rFonts w:cstheme="minorHAnsi"/>
          <w:iCs/>
        </w:rPr>
        <w:t xml:space="preserve"> </w:t>
      </w:r>
      <w:r w:rsidR="009A0631" w:rsidRPr="00532280">
        <w:rPr>
          <w:rFonts w:cstheme="minorHAnsi"/>
          <w:iCs/>
        </w:rPr>
        <w:t>Iznos od 42.880 EUR-a planirano je u 2024.</w:t>
      </w:r>
      <w:r w:rsidRPr="00532280">
        <w:rPr>
          <w:rFonts w:cstheme="minorHAnsi"/>
          <w:iCs/>
        </w:rPr>
        <w:t xml:space="preserve"> Iznos od 89.100 EUR-a za 2025. godinu. U 2026. godini planirano je 76.410 EUR-a. </w:t>
      </w:r>
    </w:p>
    <w:p w14:paraId="70601797" w14:textId="47A2950D" w:rsidR="00E86C2E" w:rsidRPr="00CA14E8" w:rsidRDefault="00E86C2E" w:rsidP="00A67F89">
      <w:pPr>
        <w:pStyle w:val="ListParagraph"/>
        <w:ind w:left="360"/>
        <w:jc w:val="both"/>
        <w:rPr>
          <w:rFonts w:cstheme="minorHAnsi"/>
          <w:iCs/>
        </w:rPr>
      </w:pPr>
      <w:r>
        <w:rPr>
          <w:rFonts w:cstheme="minorHAnsi"/>
          <w:iCs/>
        </w:rPr>
        <w:t>Ukupno naplaćeno u 2024. 4</w:t>
      </w:r>
      <w:r w:rsidR="00B65072">
        <w:rPr>
          <w:rFonts w:cstheme="minorHAnsi"/>
          <w:iCs/>
        </w:rPr>
        <w:t>.</w:t>
      </w:r>
      <w:r>
        <w:rPr>
          <w:rFonts w:cstheme="minorHAnsi"/>
          <w:iCs/>
        </w:rPr>
        <w:t xml:space="preserve">000 EUR-a. </w:t>
      </w:r>
      <w:r w:rsidR="00165F2A">
        <w:rPr>
          <w:rFonts w:cstheme="minorHAnsi"/>
          <w:iCs/>
        </w:rPr>
        <w:t>Izvršeno</w:t>
      </w:r>
      <w:r>
        <w:rPr>
          <w:rFonts w:cstheme="minorHAnsi"/>
          <w:iCs/>
        </w:rPr>
        <w:t xml:space="preserve"> u 2024. godini 21.130,57 EUR-a</w:t>
      </w:r>
    </w:p>
    <w:p w14:paraId="0C9860DF" w14:textId="2D7474FC" w:rsidR="00A67F89" w:rsidRPr="00CA14E8" w:rsidRDefault="00A67F89" w:rsidP="00A67F89">
      <w:pPr>
        <w:pStyle w:val="ListParagraph"/>
        <w:ind w:left="360"/>
        <w:jc w:val="both"/>
        <w:rPr>
          <w:rFonts w:cstheme="minorHAnsi"/>
          <w:iCs/>
        </w:rPr>
      </w:pPr>
      <w:r w:rsidRPr="00CA14E8">
        <w:rPr>
          <w:rFonts w:cstheme="minorHAnsi"/>
          <w:iCs/>
        </w:rPr>
        <w:t xml:space="preserve">Sredstva su planirana </w:t>
      </w:r>
      <w:r w:rsidR="009A0631">
        <w:rPr>
          <w:rFonts w:cstheme="minorHAnsi"/>
          <w:iCs/>
        </w:rPr>
        <w:t xml:space="preserve">i </w:t>
      </w:r>
      <w:r w:rsidR="00BB7959">
        <w:rPr>
          <w:rFonts w:cstheme="minorHAnsi"/>
          <w:iCs/>
        </w:rPr>
        <w:t>realizirana</w:t>
      </w:r>
      <w:r w:rsidR="009A0631">
        <w:rPr>
          <w:rFonts w:cstheme="minorHAnsi"/>
          <w:iCs/>
        </w:rPr>
        <w:t xml:space="preserve"> </w:t>
      </w:r>
      <w:r w:rsidRPr="00CA14E8">
        <w:rPr>
          <w:rFonts w:cstheme="minorHAnsi"/>
          <w:iCs/>
        </w:rPr>
        <w:t xml:space="preserve">za </w:t>
      </w:r>
      <w:r>
        <w:rPr>
          <w:rFonts w:cstheme="minorHAnsi"/>
          <w:iCs/>
        </w:rPr>
        <w:t xml:space="preserve">plaću zaposlenih, </w:t>
      </w:r>
      <w:r w:rsidRPr="00CA14E8">
        <w:rPr>
          <w:rFonts w:cstheme="minorHAnsi"/>
          <w:iCs/>
        </w:rPr>
        <w:t>materijalne rashode, službena putovanja, intelektualne usluge i reprezentaciju</w:t>
      </w:r>
      <w:r w:rsidR="009A0631">
        <w:rPr>
          <w:rFonts w:cstheme="minorHAnsi"/>
          <w:iCs/>
        </w:rPr>
        <w:t xml:space="preserve"> i nabavu opreme.</w:t>
      </w:r>
    </w:p>
    <w:p w14:paraId="4CC9024F" w14:textId="0EFC6B90" w:rsidR="00A67F89" w:rsidRPr="00CA14E8" w:rsidRDefault="00A67F89" w:rsidP="00A67F89">
      <w:pPr>
        <w:pStyle w:val="ListParagraph"/>
        <w:numPr>
          <w:ilvl w:val="0"/>
          <w:numId w:val="16"/>
        </w:numPr>
        <w:ind w:left="360"/>
        <w:jc w:val="both"/>
        <w:rPr>
          <w:rFonts w:cstheme="minorHAnsi"/>
          <w:iCs/>
        </w:rPr>
      </w:pPr>
      <w:r>
        <w:rPr>
          <w:rFonts w:cstheme="minorHAnsi"/>
          <w:iCs/>
        </w:rPr>
        <w:t>Interreg Europ</w:t>
      </w:r>
      <w:r w:rsidR="00B65072">
        <w:rPr>
          <w:rFonts w:cstheme="minorHAnsi"/>
          <w:iCs/>
        </w:rPr>
        <w:t xml:space="preserve"> „</w:t>
      </w:r>
      <w:r w:rsidR="00B65072" w:rsidRPr="004C0ADB">
        <w:rPr>
          <w:rFonts w:cstheme="minorHAnsi"/>
          <w:iCs/>
        </w:rPr>
        <w:t>Retaining and attracting knowledge workers and skills for regional development</w:t>
      </w:r>
      <w:r w:rsidR="00B65072">
        <w:rPr>
          <w:rFonts w:cstheme="minorHAnsi"/>
          <w:iCs/>
        </w:rPr>
        <w:t xml:space="preserve">“ (REWARD) </w:t>
      </w:r>
      <w:r w:rsidRPr="00CA14E8">
        <w:rPr>
          <w:rFonts w:cstheme="minorHAnsi"/>
          <w:iCs/>
        </w:rPr>
        <w:t>. Projekt traje od 01.0</w:t>
      </w:r>
      <w:r>
        <w:rPr>
          <w:rFonts w:cstheme="minorHAnsi"/>
          <w:iCs/>
        </w:rPr>
        <w:t>4</w:t>
      </w:r>
      <w:r w:rsidRPr="00CA14E8">
        <w:rPr>
          <w:rFonts w:cstheme="minorHAnsi"/>
          <w:iCs/>
        </w:rPr>
        <w:t>.</w:t>
      </w:r>
      <w:r>
        <w:rPr>
          <w:rFonts w:cstheme="minorHAnsi"/>
          <w:iCs/>
        </w:rPr>
        <w:t>2024</w:t>
      </w:r>
      <w:r w:rsidRPr="00CA14E8">
        <w:rPr>
          <w:rFonts w:cstheme="minorHAnsi"/>
          <w:iCs/>
        </w:rPr>
        <w:t xml:space="preserve"> do 31.</w:t>
      </w:r>
      <w:r>
        <w:rPr>
          <w:rFonts w:cstheme="minorHAnsi"/>
          <w:iCs/>
        </w:rPr>
        <w:t>03.2027</w:t>
      </w:r>
      <w:r w:rsidRPr="00CA14E8">
        <w:rPr>
          <w:rFonts w:cstheme="minorHAnsi"/>
          <w:iCs/>
        </w:rPr>
        <w:t>.</w:t>
      </w:r>
      <w:r w:rsidR="00B65072">
        <w:rPr>
          <w:rFonts w:cstheme="minorHAnsi"/>
          <w:iCs/>
        </w:rPr>
        <w:t xml:space="preserve"> godine.</w:t>
      </w:r>
    </w:p>
    <w:p w14:paraId="1DC5709D" w14:textId="03858BF8" w:rsidR="00E86C2E" w:rsidRDefault="00A67F89" w:rsidP="00A67F89">
      <w:pPr>
        <w:pStyle w:val="ListParagraph"/>
        <w:ind w:left="360"/>
        <w:jc w:val="both"/>
        <w:rPr>
          <w:rFonts w:cstheme="minorHAnsi"/>
          <w:iCs/>
        </w:rPr>
      </w:pPr>
      <w:r>
        <w:rPr>
          <w:rFonts w:cstheme="minorHAnsi"/>
          <w:iCs/>
        </w:rPr>
        <w:lastRenderedPageBreak/>
        <w:t>P</w:t>
      </w:r>
      <w:r w:rsidRPr="00CA14E8">
        <w:rPr>
          <w:rFonts w:cstheme="minorHAnsi"/>
          <w:iCs/>
        </w:rPr>
        <w:t>lanirana su</w:t>
      </w:r>
      <w:r>
        <w:rPr>
          <w:rFonts w:cstheme="minorHAnsi"/>
          <w:iCs/>
        </w:rPr>
        <w:t xml:space="preserve"> sredstva</w:t>
      </w:r>
      <w:r w:rsidRPr="00CA14E8">
        <w:rPr>
          <w:rFonts w:cstheme="minorHAnsi"/>
          <w:iCs/>
        </w:rPr>
        <w:t xml:space="preserve"> na izvoru </w:t>
      </w:r>
      <w:r>
        <w:rPr>
          <w:rFonts w:cstheme="minorHAnsi"/>
          <w:iCs/>
        </w:rPr>
        <w:t>51</w:t>
      </w:r>
      <w:r w:rsidRPr="00CA14E8">
        <w:rPr>
          <w:rFonts w:cstheme="minorHAnsi"/>
          <w:iCs/>
        </w:rPr>
        <w:t xml:space="preserve">. </w:t>
      </w:r>
      <w:r w:rsidR="009A0631">
        <w:rPr>
          <w:rFonts w:cstheme="minorHAnsi"/>
          <w:iCs/>
        </w:rPr>
        <w:t>U 2024. godini planiran je iznos od 16.108 EUR-a.</w:t>
      </w:r>
      <w:r w:rsidR="004A49FB">
        <w:rPr>
          <w:rFonts w:cstheme="minorHAnsi"/>
          <w:iCs/>
        </w:rPr>
        <w:t xml:space="preserve"> </w:t>
      </w:r>
      <w:r w:rsidRPr="00CA14E8">
        <w:rPr>
          <w:rFonts w:cstheme="minorHAnsi"/>
          <w:iCs/>
        </w:rPr>
        <w:t xml:space="preserve">Iznos od </w:t>
      </w:r>
      <w:r>
        <w:rPr>
          <w:rFonts w:cstheme="minorHAnsi"/>
          <w:iCs/>
        </w:rPr>
        <w:t>16.108 EUR-a</w:t>
      </w:r>
      <w:r w:rsidRPr="00CA14E8">
        <w:rPr>
          <w:rFonts w:cstheme="minorHAnsi"/>
          <w:iCs/>
        </w:rPr>
        <w:t xml:space="preserve"> </w:t>
      </w:r>
      <w:r>
        <w:rPr>
          <w:rFonts w:cstheme="minorHAnsi"/>
          <w:iCs/>
        </w:rPr>
        <w:t>planiran je u 2025. godini, 16.108 EUR-a u 2026</w:t>
      </w:r>
      <w:r w:rsidRPr="00CA14E8">
        <w:rPr>
          <w:rFonts w:cstheme="minorHAnsi"/>
          <w:iCs/>
        </w:rPr>
        <w:t xml:space="preserve">. godini, </w:t>
      </w:r>
      <w:r w:rsidR="00B65072">
        <w:rPr>
          <w:rFonts w:cstheme="minorHAnsi"/>
          <w:iCs/>
        </w:rPr>
        <w:t>i</w:t>
      </w:r>
      <w:r w:rsidRPr="00CA14E8">
        <w:rPr>
          <w:rFonts w:cstheme="minorHAnsi"/>
          <w:iCs/>
        </w:rPr>
        <w:t xml:space="preserve">znos od </w:t>
      </w:r>
      <w:r>
        <w:rPr>
          <w:rFonts w:cstheme="minorHAnsi"/>
          <w:iCs/>
        </w:rPr>
        <w:t xml:space="preserve">16.108 EUR-a u 2027. godini. </w:t>
      </w:r>
    </w:p>
    <w:p w14:paraId="0D5DC0F6" w14:textId="615799A3" w:rsidR="00E86C2E" w:rsidRDefault="00165F2A" w:rsidP="00A67F89">
      <w:pPr>
        <w:pStyle w:val="ListParagraph"/>
        <w:ind w:left="360"/>
        <w:jc w:val="both"/>
        <w:rPr>
          <w:rFonts w:cstheme="minorHAnsi"/>
          <w:iCs/>
        </w:rPr>
      </w:pPr>
      <w:r>
        <w:rPr>
          <w:rFonts w:cstheme="minorHAnsi"/>
          <w:iCs/>
        </w:rPr>
        <w:t>Izvršeno</w:t>
      </w:r>
      <w:r w:rsidR="00E86C2E">
        <w:rPr>
          <w:rFonts w:cstheme="minorHAnsi"/>
          <w:iCs/>
        </w:rPr>
        <w:t xml:space="preserve"> u 2024. 7.704,14 EUR-a.</w:t>
      </w:r>
    </w:p>
    <w:p w14:paraId="566A6C7C" w14:textId="6089B3D9" w:rsidR="00A67F89" w:rsidRDefault="009A0631" w:rsidP="00A67F89">
      <w:pPr>
        <w:pStyle w:val="ListParagraph"/>
        <w:ind w:left="360"/>
        <w:jc w:val="both"/>
        <w:rPr>
          <w:rFonts w:cstheme="minorHAnsi"/>
          <w:iCs/>
        </w:rPr>
      </w:pPr>
      <w:r>
        <w:rPr>
          <w:rFonts w:cstheme="minorHAnsi"/>
          <w:iCs/>
        </w:rPr>
        <w:t>Sredstva su planirana za materijalne rashode, službena putovanja, intelektualne usluge i reprezentaciju.</w:t>
      </w:r>
    </w:p>
    <w:p w14:paraId="38DB3E3A" w14:textId="185A9E91" w:rsidR="00780F92" w:rsidRPr="0040000C" w:rsidRDefault="00780F92" w:rsidP="00780F92">
      <w:pPr>
        <w:pStyle w:val="ListParagraph"/>
        <w:numPr>
          <w:ilvl w:val="0"/>
          <w:numId w:val="16"/>
        </w:numPr>
        <w:ind w:left="360"/>
        <w:jc w:val="both"/>
        <w:rPr>
          <w:rFonts w:cstheme="minorHAnsi"/>
          <w:iCs/>
        </w:rPr>
      </w:pPr>
      <w:r w:rsidRPr="0040000C">
        <w:rPr>
          <w:rFonts w:cstheme="minorHAnsi"/>
          <w:iCs/>
        </w:rPr>
        <w:t xml:space="preserve">Erasmus+ projekt: </w:t>
      </w:r>
      <w:r w:rsidRPr="0040000C">
        <w:rPr>
          <w:rFonts w:cstheme="minorHAnsi"/>
          <w:iCs/>
          <w:lang w:val="en-GB"/>
        </w:rPr>
        <w:t>VINCI Virtual &amp;Augmented Reality Trainers Toolbox TO Foster low Carbon Tourism &amp;Related Entrepreneurship</w:t>
      </w:r>
      <w:r w:rsidRPr="0040000C">
        <w:rPr>
          <w:rFonts w:cstheme="minorHAnsi"/>
          <w:iCs/>
        </w:rPr>
        <w:t xml:space="preserve"> (2021-1-MT01-KA220-VET-000025011). Projekt</w:t>
      </w:r>
      <w:r w:rsidR="009A0631">
        <w:rPr>
          <w:rFonts w:cstheme="minorHAnsi"/>
          <w:iCs/>
        </w:rPr>
        <w:t xml:space="preserve"> je</w:t>
      </w:r>
      <w:r w:rsidRPr="0040000C">
        <w:rPr>
          <w:rFonts w:cstheme="minorHAnsi"/>
          <w:iCs/>
        </w:rPr>
        <w:t xml:space="preserve"> traj</w:t>
      </w:r>
      <w:r w:rsidR="009A0631">
        <w:rPr>
          <w:rFonts w:cstheme="minorHAnsi"/>
          <w:iCs/>
        </w:rPr>
        <w:t xml:space="preserve">ao </w:t>
      </w:r>
      <w:r w:rsidRPr="0040000C">
        <w:rPr>
          <w:rFonts w:cstheme="minorHAnsi"/>
          <w:iCs/>
        </w:rPr>
        <w:t>od 01.02.2022. do 31.01.2024.</w:t>
      </w:r>
    </w:p>
    <w:p w14:paraId="27795F89" w14:textId="77777777" w:rsidR="00E86C2E" w:rsidRDefault="00780F92" w:rsidP="00780F92">
      <w:pPr>
        <w:pStyle w:val="ListParagraph"/>
        <w:ind w:left="360"/>
        <w:jc w:val="both"/>
        <w:rPr>
          <w:rFonts w:cstheme="minorHAnsi"/>
          <w:iCs/>
        </w:rPr>
      </w:pPr>
      <w:r w:rsidRPr="0040000C">
        <w:rPr>
          <w:rFonts w:cstheme="minorHAnsi"/>
          <w:iCs/>
        </w:rPr>
        <w:t xml:space="preserve">Sredstva u visini u 24.608 </w:t>
      </w:r>
      <w:r>
        <w:rPr>
          <w:rFonts w:cstheme="minorHAnsi"/>
          <w:iCs/>
        </w:rPr>
        <w:t>EUR</w:t>
      </w:r>
      <w:r w:rsidRPr="0040000C">
        <w:rPr>
          <w:rFonts w:cstheme="minorHAnsi"/>
          <w:iCs/>
        </w:rPr>
        <w:t xml:space="preserve"> planirana su na izvoru 61. Iznos od 9.843,20</w:t>
      </w:r>
      <w:r>
        <w:rPr>
          <w:rFonts w:cstheme="minorHAnsi"/>
          <w:iCs/>
        </w:rPr>
        <w:t xml:space="preserve"> EUR</w:t>
      </w:r>
      <w:r w:rsidRPr="0040000C">
        <w:rPr>
          <w:rFonts w:cstheme="minorHAnsi"/>
          <w:iCs/>
        </w:rPr>
        <w:t xml:space="preserve"> realiziran je u 202</w:t>
      </w:r>
      <w:r w:rsidR="009A0631">
        <w:rPr>
          <w:rFonts w:cstheme="minorHAnsi"/>
          <w:iCs/>
        </w:rPr>
        <w:t>2</w:t>
      </w:r>
      <w:r w:rsidRPr="0040000C">
        <w:rPr>
          <w:rFonts w:cstheme="minorHAnsi"/>
          <w:iCs/>
        </w:rPr>
        <w:t xml:space="preserve">. godini, </w:t>
      </w:r>
      <w:r>
        <w:rPr>
          <w:rFonts w:cstheme="minorHAnsi"/>
          <w:iCs/>
        </w:rPr>
        <w:t>i</w:t>
      </w:r>
      <w:r w:rsidRPr="0040000C">
        <w:rPr>
          <w:rFonts w:cstheme="minorHAnsi"/>
          <w:iCs/>
        </w:rPr>
        <w:t xml:space="preserve">znos od 9.943,20 </w:t>
      </w:r>
      <w:r>
        <w:rPr>
          <w:rFonts w:cstheme="minorHAnsi"/>
          <w:iCs/>
        </w:rPr>
        <w:t>EUR</w:t>
      </w:r>
      <w:r w:rsidRPr="0040000C">
        <w:rPr>
          <w:rFonts w:cstheme="minorHAnsi"/>
          <w:iCs/>
        </w:rPr>
        <w:t xml:space="preserve"> u 2023., i iznos od 4.922 </w:t>
      </w:r>
      <w:r>
        <w:rPr>
          <w:rFonts w:cstheme="minorHAnsi"/>
          <w:iCs/>
        </w:rPr>
        <w:t>EUR</w:t>
      </w:r>
      <w:r w:rsidRPr="0040000C">
        <w:rPr>
          <w:rFonts w:cstheme="minorHAnsi"/>
          <w:iCs/>
        </w:rPr>
        <w:t xml:space="preserve"> u 2024. godini.</w:t>
      </w:r>
      <w:r w:rsidR="00E86C2E">
        <w:rPr>
          <w:rFonts w:cstheme="minorHAnsi"/>
          <w:iCs/>
        </w:rPr>
        <w:t xml:space="preserve"> </w:t>
      </w:r>
    </w:p>
    <w:p w14:paraId="4DEF0AC4" w14:textId="0CC2FD01" w:rsidR="00780F92" w:rsidRPr="0040000C" w:rsidRDefault="00E86C2E" w:rsidP="00780F92">
      <w:pPr>
        <w:pStyle w:val="ListParagraph"/>
        <w:ind w:left="360"/>
        <w:jc w:val="both"/>
        <w:rPr>
          <w:rFonts w:cstheme="minorHAnsi"/>
          <w:iCs/>
        </w:rPr>
      </w:pPr>
      <w:r>
        <w:rPr>
          <w:rFonts w:cstheme="minorHAnsi"/>
          <w:iCs/>
        </w:rPr>
        <w:t xml:space="preserve">Ukupno naplaćeno u 2024. g. 3.773,60 EUR-a. </w:t>
      </w:r>
      <w:r w:rsidR="00165F2A">
        <w:rPr>
          <w:rFonts w:cstheme="minorHAnsi"/>
          <w:iCs/>
        </w:rPr>
        <w:t>Izvršeno</w:t>
      </w:r>
      <w:r>
        <w:rPr>
          <w:rFonts w:cstheme="minorHAnsi"/>
          <w:iCs/>
        </w:rPr>
        <w:t xml:space="preserve"> 974,53 EUR-a.</w:t>
      </w:r>
    </w:p>
    <w:p w14:paraId="1CF1E1EC" w14:textId="43069ED1" w:rsidR="004A49FB" w:rsidRPr="001E3C54" w:rsidRDefault="00780F92" w:rsidP="001E3C54">
      <w:pPr>
        <w:pStyle w:val="ListParagraph"/>
        <w:ind w:left="360"/>
        <w:jc w:val="both"/>
        <w:rPr>
          <w:rFonts w:cstheme="minorHAnsi"/>
          <w:iCs/>
        </w:rPr>
      </w:pPr>
      <w:r>
        <w:rPr>
          <w:rFonts w:cstheme="minorHAnsi"/>
          <w:iCs/>
        </w:rPr>
        <w:t>Projekt je z</w:t>
      </w:r>
      <w:r w:rsidRPr="0040000C">
        <w:rPr>
          <w:rFonts w:cstheme="minorHAnsi"/>
          <w:iCs/>
        </w:rPr>
        <w:t>avrš</w:t>
      </w:r>
      <w:r>
        <w:rPr>
          <w:rFonts w:cstheme="minorHAnsi"/>
          <w:iCs/>
        </w:rPr>
        <w:t>io</w:t>
      </w:r>
      <w:r w:rsidRPr="0040000C">
        <w:rPr>
          <w:rFonts w:cstheme="minorHAnsi"/>
          <w:iCs/>
        </w:rPr>
        <w:t xml:space="preserve"> 31.01.2024.</w:t>
      </w:r>
    </w:p>
    <w:p w14:paraId="0674EBA9" w14:textId="77777777" w:rsidR="004A49FB" w:rsidRDefault="004A49FB" w:rsidP="004A49FB">
      <w:pPr>
        <w:pStyle w:val="ListParagraph"/>
        <w:numPr>
          <w:ilvl w:val="0"/>
          <w:numId w:val="16"/>
        </w:numPr>
        <w:ind w:left="360"/>
        <w:jc w:val="both"/>
        <w:rPr>
          <w:rFonts w:cstheme="minorHAnsi"/>
          <w:iCs/>
        </w:rPr>
      </w:pPr>
      <w:r w:rsidRPr="00890A31">
        <w:rPr>
          <w:rFonts w:cstheme="minorHAnsi"/>
          <w:iCs/>
        </w:rPr>
        <w:t xml:space="preserve">ERASMUS+ projekt: DIGICULT- </w:t>
      </w:r>
      <w:r w:rsidRPr="00890A31">
        <w:rPr>
          <w:rFonts w:cstheme="minorHAnsi"/>
          <w:iCs/>
          <w:lang w:val="en-GB"/>
        </w:rPr>
        <w:t>Cultural Heritage: a source of resilience and learning through digital education</w:t>
      </w:r>
      <w:r>
        <w:rPr>
          <w:rFonts w:cstheme="minorHAnsi"/>
          <w:iCs/>
        </w:rPr>
        <w:t xml:space="preserve"> </w:t>
      </w:r>
      <w:r w:rsidRPr="00890A31">
        <w:rPr>
          <w:rFonts w:cstheme="minorHAnsi"/>
          <w:iCs/>
        </w:rPr>
        <w:t xml:space="preserve">(2021-1-IT01-KA220-VET-000034836). Projekt traje od 01.01.2022. do 30.06.2024. </w:t>
      </w:r>
    </w:p>
    <w:p w14:paraId="4E816C77" w14:textId="77F8E8C6" w:rsidR="004A49FB" w:rsidRDefault="004A49FB" w:rsidP="004A49FB">
      <w:pPr>
        <w:pStyle w:val="ListParagraph"/>
        <w:ind w:left="360"/>
        <w:jc w:val="both"/>
        <w:rPr>
          <w:rFonts w:cstheme="minorHAnsi"/>
          <w:iCs/>
        </w:rPr>
      </w:pPr>
      <w:r w:rsidRPr="00890A31">
        <w:rPr>
          <w:rFonts w:cstheme="minorHAnsi"/>
          <w:iCs/>
        </w:rPr>
        <w:t>Sredstva u visini u ukupnom iznosu od 21.131 EUR-a planiran su sredstva na izvoru 51. Iznos od 6.339 EUT-a realiziran je tijekom 2022. U 2023. godini planirano je 10.566 EUR-a i u 2024.</w:t>
      </w:r>
      <w:r>
        <w:rPr>
          <w:rFonts w:cstheme="minorHAnsi"/>
          <w:iCs/>
        </w:rPr>
        <w:t xml:space="preserve">godini </w:t>
      </w:r>
      <w:r w:rsidRPr="00890A31">
        <w:rPr>
          <w:rFonts w:cstheme="minorHAnsi"/>
          <w:iCs/>
        </w:rPr>
        <w:t xml:space="preserve"> 4.226 EUR-a.</w:t>
      </w:r>
      <w:r>
        <w:rPr>
          <w:rFonts w:cstheme="minorHAnsi"/>
          <w:iCs/>
        </w:rPr>
        <w:t xml:space="preserve"> Projekat je završio 30.06.2024. godine.</w:t>
      </w:r>
    </w:p>
    <w:p w14:paraId="79C498EC" w14:textId="7CB71010" w:rsidR="001E3C54" w:rsidRPr="00890A31" w:rsidRDefault="001E3C54" w:rsidP="004A49FB">
      <w:pPr>
        <w:pStyle w:val="ListParagraph"/>
        <w:ind w:left="360"/>
        <w:jc w:val="both"/>
        <w:rPr>
          <w:rFonts w:cstheme="minorHAnsi"/>
          <w:iCs/>
        </w:rPr>
      </w:pPr>
      <w:r>
        <w:rPr>
          <w:rFonts w:cstheme="minorHAnsi"/>
          <w:iCs/>
        </w:rPr>
        <w:t>Ukupno naplaćeno u 2024. godini 7.283,30 EUR-a.</w:t>
      </w:r>
    </w:p>
    <w:p w14:paraId="562AE24D" w14:textId="5B36546B" w:rsidR="004A49FB" w:rsidRDefault="004A49FB" w:rsidP="004A49FB">
      <w:pPr>
        <w:pStyle w:val="ListParagraph"/>
        <w:ind w:left="360"/>
        <w:jc w:val="both"/>
        <w:rPr>
          <w:rFonts w:cstheme="minorHAnsi"/>
          <w:iCs/>
        </w:rPr>
      </w:pPr>
      <w:r w:rsidRPr="00890A31">
        <w:rPr>
          <w:rFonts w:cstheme="minorHAnsi"/>
          <w:iCs/>
        </w:rPr>
        <w:t>Sredstva su planirana</w:t>
      </w:r>
      <w:r>
        <w:rPr>
          <w:rFonts w:cstheme="minorHAnsi"/>
          <w:iCs/>
        </w:rPr>
        <w:t xml:space="preserve"> </w:t>
      </w:r>
      <w:r w:rsidR="000E5165">
        <w:rPr>
          <w:rFonts w:cstheme="minorHAnsi"/>
          <w:iCs/>
        </w:rPr>
        <w:t>i realizirana</w:t>
      </w:r>
      <w:r>
        <w:rPr>
          <w:rFonts w:cstheme="minorHAnsi"/>
          <w:iCs/>
        </w:rPr>
        <w:t xml:space="preserve"> </w:t>
      </w:r>
      <w:r w:rsidRPr="00890A31">
        <w:rPr>
          <w:rFonts w:cstheme="minorHAnsi"/>
          <w:iCs/>
        </w:rPr>
        <w:t xml:space="preserve"> za materijalne rashode, službena putovanja, intelektualne usluge i reprezentaciju.</w:t>
      </w:r>
    </w:p>
    <w:p w14:paraId="2938B1B3" w14:textId="4845CBA5" w:rsidR="00852E87" w:rsidRDefault="00A86BC9" w:rsidP="0059166B">
      <w:pPr>
        <w:rPr>
          <w:rFonts w:cstheme="minorHAnsi"/>
          <w:iCs/>
        </w:rPr>
      </w:pPr>
      <w:r w:rsidRPr="00A86BC9">
        <w:rPr>
          <w:rFonts w:cstheme="minorHAnsi"/>
          <w:iCs/>
        </w:rPr>
        <w:t>5.</w:t>
      </w:r>
      <w:r>
        <w:rPr>
          <w:rFonts w:cstheme="minorHAnsi"/>
          <w:iCs/>
        </w:rPr>
        <w:t xml:space="preserve"> </w:t>
      </w:r>
      <w:r w:rsidR="00852E87">
        <w:rPr>
          <w:rFonts w:cstheme="minorHAnsi"/>
          <w:iCs/>
        </w:rPr>
        <w:t xml:space="preserve"> </w:t>
      </w:r>
      <w:r w:rsidRPr="00A86BC9">
        <w:rPr>
          <w:rFonts w:cstheme="minorHAnsi"/>
          <w:iCs/>
        </w:rPr>
        <w:t xml:space="preserve">Erasmus+ projekt: Nudge My Tour (2021-FR01-KA220-VET-0000250939). Projekt je trajao </w:t>
      </w:r>
      <w:r>
        <w:rPr>
          <w:rFonts w:cstheme="minorHAnsi"/>
          <w:iCs/>
        </w:rPr>
        <w:t xml:space="preserve">            </w:t>
      </w:r>
      <w:r w:rsidR="00852E87">
        <w:rPr>
          <w:rFonts w:cstheme="minorHAnsi"/>
          <w:iCs/>
        </w:rPr>
        <w:t xml:space="preserve"> </w:t>
      </w:r>
      <w:r>
        <w:rPr>
          <w:rFonts w:cstheme="minorHAnsi"/>
          <w:iCs/>
        </w:rPr>
        <w:t xml:space="preserve">od </w:t>
      </w:r>
      <w:r w:rsidRPr="00A86BC9">
        <w:rPr>
          <w:rFonts w:cstheme="minorHAnsi"/>
          <w:iCs/>
        </w:rPr>
        <w:t>15.02.2022. do 31.12.2023. U 2024. godini naplaćena je zadnja rata u iznosu 7.283,30 EUR-a.</w:t>
      </w:r>
    </w:p>
    <w:p w14:paraId="364C2E61" w14:textId="77777777" w:rsidR="00852E87" w:rsidRPr="00852E87" w:rsidRDefault="00852E87" w:rsidP="00852E87">
      <w:pPr>
        <w:jc w:val="both"/>
        <w:rPr>
          <w:rFonts w:cstheme="minorHAnsi"/>
          <w:iCs/>
        </w:rPr>
      </w:pPr>
    </w:p>
    <w:p w14:paraId="7F05F1FF" w14:textId="77777777" w:rsidR="00852E87" w:rsidRPr="00F41DCE" w:rsidRDefault="00852E87" w:rsidP="00852E87">
      <w:pPr>
        <w:jc w:val="both"/>
        <w:rPr>
          <w:rFonts w:ascii="Calibri" w:hAnsi="Calibri" w:cs="Calibri"/>
          <w:b/>
          <w:bCs/>
        </w:rPr>
      </w:pPr>
      <w:r w:rsidRPr="00F41DCE">
        <w:rPr>
          <w:rFonts w:ascii="Calibri" w:hAnsi="Calibri" w:cs="Calibri"/>
          <w:b/>
          <w:bCs/>
        </w:rPr>
        <w:t>Strateški cilj 2. Jačanje suradnje s gospodarstvom te razvoj nacionalnog i regionalnog identiteta i kulture</w:t>
      </w:r>
    </w:p>
    <w:p w14:paraId="2221CFE8" w14:textId="77777777" w:rsidR="00852E87" w:rsidRDefault="00852E87" w:rsidP="00852E87">
      <w:pPr>
        <w:jc w:val="both"/>
        <w:rPr>
          <w:rFonts w:ascii="Calibri" w:hAnsi="Calibri" w:cs="Calibri"/>
        </w:rPr>
      </w:pPr>
      <w:r w:rsidRPr="00F41DCE">
        <w:rPr>
          <w:rFonts w:ascii="Calibri" w:hAnsi="Calibri" w:cs="Calibri"/>
        </w:rPr>
        <w:t>Jedna od važnih odrednica misije Instituta za turizam je praktična primjena i transfer znanja prema tijelima državne uprave i javnog sektora te gospodarstva, s ciljem osiguranja dugoročno održivog i tržišno konkurentnog turističkog razvoja Hrvatske. Institut za turizam ima dugu tradiciju (preko 60 godina) suradnje s gospodarstvom, osobito s ustanovama iz javnog sektora (ministarstva, jedinice regionalne i područne samouprave, lokalne i regionalne razvojne agencije, sustav turističkih zajednica i slično) te to smatramo važnim doprinosom Instituta za turizam gospodarskom, ali i ukupnom društvenom razvoju Republike Hrvatske. S obzirom na veliki značaj turizma za ukupno hrvatsko gospodarstvo, suradnja s gospodarstvom, odnosno stručna potpora Instituta za turizam oblikovanju i vođenju turističke politike i u budućnosti će biti od ključnog značaja za daljnji razvoj održivog, odgovornog i otpornog turizma u Republici Hrvatskoj.</w:t>
      </w:r>
    </w:p>
    <w:p w14:paraId="0631ABF6" w14:textId="77777777" w:rsidR="00852E87" w:rsidRDefault="00852E87" w:rsidP="00852E87">
      <w:pPr>
        <w:jc w:val="both"/>
        <w:rPr>
          <w:rFonts w:ascii="Calibri" w:hAnsi="Calibri" w:cs="Calibri"/>
        </w:rPr>
      </w:pPr>
    </w:p>
    <w:p w14:paraId="3A9EA414" w14:textId="77777777" w:rsidR="00852E87" w:rsidRDefault="00852E87" w:rsidP="00852E87">
      <w:pPr>
        <w:rPr>
          <w:rFonts w:ascii="Calibri" w:hAnsi="Calibri" w:cs="Calibri"/>
          <w:b/>
          <w:bCs/>
        </w:rPr>
      </w:pPr>
      <w:r w:rsidRPr="00190F66">
        <w:rPr>
          <w:rFonts w:ascii="Calibri" w:hAnsi="Calibri" w:cs="Calibri"/>
          <w:b/>
          <w:bCs/>
        </w:rPr>
        <w:t xml:space="preserve">POKAZATELJI </w:t>
      </w:r>
      <w:r>
        <w:rPr>
          <w:rFonts w:ascii="Calibri" w:hAnsi="Calibri" w:cs="Calibri"/>
          <w:b/>
          <w:bCs/>
        </w:rPr>
        <w:t>REZULATA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  <w:gridCol w:w="2840"/>
      </w:tblGrid>
      <w:tr w:rsidR="00852E87" w:rsidRPr="00A5751F" w14:paraId="7DE23AFB" w14:textId="77777777" w:rsidTr="005A5AEB">
        <w:trPr>
          <w:trHeight w:val="315"/>
        </w:trPr>
        <w:tc>
          <w:tcPr>
            <w:tcW w:w="5520" w:type="dxa"/>
            <w:shd w:val="clear" w:color="auto" w:fill="auto"/>
            <w:noWrap/>
            <w:vAlign w:val="bottom"/>
            <w:hideMark/>
          </w:tcPr>
          <w:p w14:paraId="73097771" w14:textId="77777777" w:rsidR="00852E87" w:rsidRPr="00A5751F" w:rsidRDefault="00852E87" w:rsidP="005A5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Pokazatelj rezultata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4D3824A2" w14:textId="77777777" w:rsidR="00852E87" w:rsidRPr="00A5751F" w:rsidRDefault="00852E87" w:rsidP="005A5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Ostvarena vrijednost 2024.</w:t>
            </w:r>
          </w:p>
        </w:tc>
      </w:tr>
      <w:tr w:rsidR="00852E87" w:rsidRPr="00A5751F" w14:paraId="53B59BE8" w14:textId="77777777" w:rsidTr="005A5AEB">
        <w:trPr>
          <w:trHeight w:val="945"/>
        </w:trPr>
        <w:tc>
          <w:tcPr>
            <w:tcW w:w="5520" w:type="dxa"/>
            <w:shd w:val="clear" w:color="auto" w:fill="auto"/>
            <w:vAlign w:val="center"/>
            <w:hideMark/>
          </w:tcPr>
          <w:p w14:paraId="6AFDB11B" w14:textId="77777777" w:rsidR="00852E87" w:rsidRPr="00A5751F" w:rsidRDefault="00852E87" w:rsidP="005A5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color w:val="000000"/>
                <w:lang w:eastAsia="en-GB"/>
              </w:rPr>
              <w:t>Broj ugovorenih projekata za pružanje usluga gospodarstvu i javnim tijelima u razvoju kulture i obrazovanja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18057D0" w14:textId="77777777" w:rsidR="00852E87" w:rsidRPr="00692DA5" w:rsidRDefault="00852E87" w:rsidP="005A5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92DA5">
              <w:rPr>
                <w:rFonts w:ascii="Calibri" w:eastAsia="Times New Roman" w:hAnsi="Calibri" w:cs="Calibri"/>
                <w:color w:val="000000"/>
                <w:lang w:eastAsia="en-GB"/>
              </w:rPr>
              <w:t>12 projekata je završeno u 2024.</w:t>
            </w:r>
          </w:p>
        </w:tc>
      </w:tr>
      <w:tr w:rsidR="00852E87" w:rsidRPr="00A5751F" w14:paraId="210C0986" w14:textId="77777777" w:rsidTr="005A5AEB">
        <w:trPr>
          <w:trHeight w:val="630"/>
        </w:trPr>
        <w:tc>
          <w:tcPr>
            <w:tcW w:w="5520" w:type="dxa"/>
            <w:shd w:val="clear" w:color="auto" w:fill="auto"/>
            <w:vAlign w:val="center"/>
            <w:hideMark/>
          </w:tcPr>
          <w:p w14:paraId="792AE8D9" w14:textId="77777777" w:rsidR="00852E87" w:rsidRPr="00A5751F" w:rsidRDefault="00852E87" w:rsidP="005A5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Vrijednost projekata za usluge gospodarstvu i javnim tijelima u razvoju kulture i obrazovanja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E33B74D" w14:textId="77777777" w:rsidR="00852E87" w:rsidRPr="00A5751F" w:rsidRDefault="00852E87" w:rsidP="005A5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  <w:r w:rsidRPr="00F21F4F">
              <w:rPr>
                <w:rFonts w:ascii="Calibri" w:eastAsia="Times New Roman" w:hAnsi="Calibri" w:cs="Calibri"/>
                <w:color w:val="000000"/>
                <w:lang w:eastAsia="en-GB"/>
              </w:rPr>
              <w:t>21% u ukupnim prihodima Instituta</w:t>
            </w:r>
          </w:p>
        </w:tc>
      </w:tr>
    </w:tbl>
    <w:p w14:paraId="7263DB90" w14:textId="77777777" w:rsidR="001E71FA" w:rsidRDefault="001E71FA" w:rsidP="00421885">
      <w:pPr>
        <w:jc w:val="both"/>
        <w:rPr>
          <w:rFonts w:ascii="Calibri" w:hAnsi="Calibri" w:cs="Calibri"/>
        </w:rPr>
      </w:pPr>
    </w:p>
    <w:p w14:paraId="75A332A4" w14:textId="77777777" w:rsidR="008D5A9F" w:rsidRPr="00421885" w:rsidRDefault="008D5A9F" w:rsidP="008D5A9F">
      <w:pPr>
        <w:jc w:val="both"/>
        <w:rPr>
          <w:rFonts w:cstheme="minorHAnsi"/>
          <w:iCs/>
        </w:rPr>
      </w:pPr>
    </w:p>
    <w:p w14:paraId="10DABAF0" w14:textId="77777777" w:rsidR="008D5A9F" w:rsidRPr="00F41DCE" w:rsidRDefault="008D5A9F" w:rsidP="008D5A9F">
      <w:pPr>
        <w:jc w:val="both"/>
        <w:rPr>
          <w:rFonts w:ascii="Calibri" w:hAnsi="Calibri" w:cs="Calibri"/>
          <w:b/>
          <w:bCs/>
        </w:rPr>
      </w:pPr>
      <w:r w:rsidRPr="00F41DCE">
        <w:rPr>
          <w:rFonts w:ascii="Calibri" w:hAnsi="Calibri" w:cs="Calibri"/>
          <w:b/>
          <w:bCs/>
        </w:rPr>
        <w:t>Strateški cilj 3. Jačanje društvene odgovornosti</w:t>
      </w:r>
    </w:p>
    <w:p w14:paraId="32423852" w14:textId="77777777" w:rsidR="008D5A9F" w:rsidRDefault="008D5A9F" w:rsidP="008D5A9F">
      <w:pPr>
        <w:jc w:val="both"/>
        <w:rPr>
          <w:rFonts w:ascii="Calibri" w:hAnsi="Calibri" w:cs="Calibri"/>
          <w:b/>
        </w:rPr>
      </w:pPr>
      <w:r w:rsidRPr="00F41DCE">
        <w:rPr>
          <w:rFonts w:ascii="Calibri" w:hAnsi="Calibri" w:cs="Calibri"/>
        </w:rPr>
        <w:t>Institut za turizam svoju društveno odgovornu ulogu prvenstveno planira ostvarit kroz izradu studija i analitičkih podloga, imenovanje stručnjaka u radna tijela nositelja različitih sektorskih politika (turizam, gospodarstvo, prostorni razvoj, zaštita okoliša i slično), kroz provođenje projekata digitalne transformacije, te i kroz aktivnosti popularizacije znanosti, te općenito aktivnosti koje su usmjerene na podizanje razine javne svijesti o važnosti turizma za hrvatsko gospodarstvo i društvo.</w:t>
      </w:r>
    </w:p>
    <w:p w14:paraId="31775EEF" w14:textId="77777777" w:rsidR="008D5A9F" w:rsidRDefault="008D5A9F" w:rsidP="008D5A9F">
      <w:pPr>
        <w:rPr>
          <w:rFonts w:ascii="Calibri" w:hAnsi="Calibri" w:cs="Calibri"/>
          <w:b/>
        </w:rPr>
      </w:pPr>
    </w:p>
    <w:p w14:paraId="4B81B2B1" w14:textId="77777777" w:rsidR="008D5A9F" w:rsidRDefault="008D5A9F" w:rsidP="008D5A9F">
      <w:pPr>
        <w:rPr>
          <w:rFonts w:ascii="Calibri" w:hAnsi="Calibri" w:cs="Calibri"/>
          <w:b/>
        </w:rPr>
      </w:pPr>
      <w:r w:rsidRPr="00190F66">
        <w:rPr>
          <w:rFonts w:ascii="Calibri" w:hAnsi="Calibri" w:cs="Calibri"/>
          <w:b/>
        </w:rPr>
        <w:t xml:space="preserve">POKAZATELJI </w:t>
      </w:r>
      <w:r>
        <w:rPr>
          <w:rFonts w:ascii="Calibri" w:hAnsi="Calibri" w:cs="Calibri"/>
          <w:b/>
        </w:rPr>
        <w:t>REZULTATA</w:t>
      </w:r>
    </w:p>
    <w:tbl>
      <w:tblPr>
        <w:tblW w:w="8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0"/>
        <w:gridCol w:w="2840"/>
      </w:tblGrid>
      <w:tr w:rsidR="008D5A9F" w:rsidRPr="00A5751F" w14:paraId="079BCDD1" w14:textId="77777777" w:rsidTr="005A5AEB">
        <w:trPr>
          <w:trHeight w:val="315"/>
        </w:trPr>
        <w:tc>
          <w:tcPr>
            <w:tcW w:w="5520" w:type="dxa"/>
            <w:shd w:val="clear" w:color="auto" w:fill="auto"/>
            <w:noWrap/>
            <w:vAlign w:val="bottom"/>
            <w:hideMark/>
          </w:tcPr>
          <w:p w14:paraId="49B10F29" w14:textId="77777777" w:rsidR="008D5A9F" w:rsidRPr="00A5751F" w:rsidRDefault="008D5A9F" w:rsidP="005A5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Pokazatelj rezultata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289F7016" w14:textId="77777777" w:rsidR="008D5A9F" w:rsidRPr="00A5751F" w:rsidRDefault="008D5A9F" w:rsidP="005A5A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Ostvarena vrijednost 2024.</w:t>
            </w:r>
          </w:p>
        </w:tc>
      </w:tr>
      <w:tr w:rsidR="008D5A9F" w:rsidRPr="00A5751F" w14:paraId="14F04B38" w14:textId="77777777" w:rsidTr="005A5AEB">
        <w:trPr>
          <w:trHeight w:val="630"/>
        </w:trPr>
        <w:tc>
          <w:tcPr>
            <w:tcW w:w="5520" w:type="dxa"/>
            <w:shd w:val="clear" w:color="auto" w:fill="auto"/>
            <w:vAlign w:val="center"/>
            <w:hideMark/>
          </w:tcPr>
          <w:p w14:paraId="7F338BE3" w14:textId="77777777" w:rsidR="008D5A9F" w:rsidRPr="00A5751F" w:rsidRDefault="008D5A9F" w:rsidP="005A5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color w:val="000000"/>
                <w:lang w:eastAsia="en-GB"/>
              </w:rPr>
              <w:t>Broj formaliziranih suradnji s tijelima državne uprave i javnog sektora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778A6FCF" w14:textId="77777777" w:rsidR="008D5A9F" w:rsidRPr="00A5751F" w:rsidRDefault="008D5A9F" w:rsidP="005A5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8D5A9F" w:rsidRPr="00A5751F" w14:paraId="5EA3B3D0" w14:textId="77777777" w:rsidTr="005A5AEB">
        <w:trPr>
          <w:trHeight w:val="630"/>
        </w:trPr>
        <w:tc>
          <w:tcPr>
            <w:tcW w:w="5520" w:type="dxa"/>
            <w:shd w:val="clear" w:color="auto" w:fill="auto"/>
            <w:vAlign w:val="center"/>
            <w:hideMark/>
          </w:tcPr>
          <w:p w14:paraId="61824FED" w14:textId="77777777" w:rsidR="008D5A9F" w:rsidRPr="00A5751F" w:rsidRDefault="008D5A9F" w:rsidP="005A5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color w:val="000000"/>
                <w:lang w:eastAsia="en-GB"/>
              </w:rPr>
              <w:t>Iznos vlastitih i namjenskih sredstava utrošen na projekte s ciljem digitalne transformacije poslovanja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5F4113DB" w14:textId="77777777" w:rsidR="008D5A9F" w:rsidRPr="00A5751F" w:rsidRDefault="008D5A9F" w:rsidP="005A5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2.109,67 EUR-a</w:t>
            </w:r>
          </w:p>
        </w:tc>
      </w:tr>
      <w:tr w:rsidR="008D5A9F" w:rsidRPr="00A5751F" w14:paraId="2AC48207" w14:textId="77777777" w:rsidTr="005A5AEB">
        <w:trPr>
          <w:trHeight w:val="315"/>
        </w:trPr>
        <w:tc>
          <w:tcPr>
            <w:tcW w:w="5520" w:type="dxa"/>
            <w:shd w:val="clear" w:color="auto" w:fill="auto"/>
            <w:vAlign w:val="center"/>
            <w:hideMark/>
          </w:tcPr>
          <w:p w14:paraId="49362B0C" w14:textId="77777777" w:rsidR="008D5A9F" w:rsidRPr="00A5751F" w:rsidRDefault="008D5A9F" w:rsidP="005A5A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5751F">
              <w:rPr>
                <w:rFonts w:ascii="Calibri" w:eastAsia="Times New Roman" w:hAnsi="Calibri" w:cs="Calibri"/>
                <w:color w:val="000000"/>
                <w:lang w:eastAsia="en-GB"/>
              </w:rPr>
              <w:t>Broj aktivnosti popularizacije znanosti i umjetnosti</w:t>
            </w:r>
          </w:p>
        </w:tc>
        <w:tc>
          <w:tcPr>
            <w:tcW w:w="2840" w:type="dxa"/>
            <w:shd w:val="clear" w:color="auto" w:fill="auto"/>
            <w:noWrap/>
            <w:vAlign w:val="bottom"/>
            <w:hideMark/>
          </w:tcPr>
          <w:p w14:paraId="3E1E4832" w14:textId="77777777" w:rsidR="008D5A9F" w:rsidRPr="00A5751F" w:rsidRDefault="008D5A9F" w:rsidP="005A5A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174</w:t>
            </w:r>
          </w:p>
        </w:tc>
      </w:tr>
    </w:tbl>
    <w:p w14:paraId="2D81C1F0" w14:textId="77777777" w:rsidR="009F2A29" w:rsidRDefault="009F2A29" w:rsidP="00190F66">
      <w:pPr>
        <w:spacing w:after="0"/>
        <w:jc w:val="both"/>
        <w:rPr>
          <w:bCs/>
        </w:rPr>
      </w:pPr>
    </w:p>
    <w:p w14:paraId="7D347B6E" w14:textId="77777777" w:rsidR="008D5A9F" w:rsidRPr="00421885" w:rsidRDefault="008D5A9F" w:rsidP="00190F66">
      <w:pPr>
        <w:spacing w:after="0"/>
        <w:jc w:val="both"/>
        <w:rPr>
          <w:bCs/>
        </w:rPr>
      </w:pPr>
    </w:p>
    <w:p w14:paraId="2CF98D95" w14:textId="0599E78F" w:rsidR="00DC2C27" w:rsidRPr="009D005B" w:rsidRDefault="00DC2C27" w:rsidP="00DC2C2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K622142 RAZVOJ ODRŽIVOG, INOVATIVNOG I OTPORNOG TURIZMA (C16 R1)-NPOO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1410"/>
        <w:gridCol w:w="1060"/>
        <w:gridCol w:w="1410"/>
        <w:gridCol w:w="1508"/>
        <w:gridCol w:w="2299"/>
      </w:tblGrid>
      <w:tr w:rsidR="009A0631" w:rsidRPr="009D005B" w14:paraId="71307B02" w14:textId="77777777" w:rsidTr="007A4145">
        <w:tc>
          <w:tcPr>
            <w:tcW w:w="0" w:type="auto"/>
            <w:shd w:val="clear" w:color="auto" w:fill="D0CECE" w:themeFill="background2" w:themeFillShade="E6"/>
          </w:tcPr>
          <w:p w14:paraId="7DD220B8" w14:textId="32481227" w:rsidR="007A4145" w:rsidRPr="009D005B" w:rsidRDefault="007A4145" w:rsidP="000F524B">
            <w:pPr>
              <w:jc w:val="both"/>
            </w:pPr>
            <w:r>
              <w:t>IZVOR 581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AC5FEB2" w14:textId="4856082D" w:rsidR="007A4145" w:rsidRPr="009D005B" w:rsidRDefault="007A4145" w:rsidP="002C5026">
            <w:pPr>
              <w:jc w:val="center"/>
            </w:pPr>
            <w:r>
              <w:t>Izvršenje</w:t>
            </w:r>
            <w:r w:rsidRPr="009D005B">
              <w:t xml:space="preserve"> 20</w:t>
            </w:r>
            <w:r>
              <w:t>2</w:t>
            </w:r>
            <w:r w:rsidR="009A0631">
              <w:t>3</w:t>
            </w:r>
            <w:r w:rsidRPr="009D005B"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8C8C1F1" w14:textId="1F50B8F8" w:rsidR="007A4145" w:rsidRPr="009D005B" w:rsidRDefault="007A4145" w:rsidP="002C5026">
            <w:pPr>
              <w:jc w:val="center"/>
            </w:pPr>
            <w:r w:rsidRPr="009D005B">
              <w:t>Plan 202</w:t>
            </w:r>
            <w:r w:rsidR="009A0631">
              <w:t>4</w:t>
            </w:r>
            <w:r w:rsidRPr="009D005B"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8C5003C" w14:textId="1EE25315" w:rsidR="007A4145" w:rsidRPr="009D005B" w:rsidRDefault="007A4145" w:rsidP="002C5026">
            <w:pPr>
              <w:jc w:val="center"/>
            </w:pPr>
            <w:r>
              <w:t xml:space="preserve">Izvršenje </w:t>
            </w:r>
            <w:r w:rsidR="009A0631">
              <w:t>2024.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78A6D4C9" w14:textId="38712F4B" w:rsidR="007A4145" w:rsidRPr="009D005B" w:rsidRDefault="007A4145" w:rsidP="002C5026">
            <w:pPr>
              <w:jc w:val="center"/>
            </w:pPr>
            <w:r>
              <w:t>Indeks 2023</w:t>
            </w:r>
            <w:r w:rsidR="00C26E4D">
              <w:t xml:space="preserve">. </w:t>
            </w:r>
            <w:r>
              <w:t>/</w:t>
            </w:r>
            <w:r w:rsidR="00C26E4D">
              <w:t xml:space="preserve"> </w:t>
            </w:r>
            <w:r>
              <w:t>2022</w:t>
            </w:r>
            <w:r w:rsidRPr="009D005B">
              <w:t>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33E1ECD" w14:textId="6A50C842" w:rsidR="007A4145" w:rsidRPr="009D005B" w:rsidRDefault="007A4145" w:rsidP="002C5026">
            <w:pPr>
              <w:jc w:val="center"/>
            </w:pPr>
            <w:r w:rsidRPr="009D005B">
              <w:t xml:space="preserve">Indeks </w:t>
            </w:r>
            <w:r>
              <w:t>izvršenje 20</w:t>
            </w:r>
            <w:r w:rsidRPr="009D005B">
              <w:t>2</w:t>
            </w:r>
            <w:r>
              <w:t>3</w:t>
            </w:r>
            <w:r w:rsidR="00C26E4D">
              <w:t xml:space="preserve">. </w:t>
            </w:r>
            <w:r w:rsidRPr="009D005B">
              <w:t>/</w:t>
            </w:r>
            <w:r>
              <w:t xml:space="preserve"> plan 2023</w:t>
            </w:r>
            <w:r w:rsidR="00C26E4D">
              <w:t>.</w:t>
            </w:r>
          </w:p>
        </w:tc>
      </w:tr>
      <w:tr w:rsidR="005A02A6" w:rsidRPr="009D005B" w14:paraId="00432437" w14:textId="77777777" w:rsidTr="007A4145">
        <w:tc>
          <w:tcPr>
            <w:tcW w:w="0" w:type="auto"/>
          </w:tcPr>
          <w:p w14:paraId="534CF7E6" w14:textId="15728888" w:rsidR="007A4145" w:rsidRPr="009D005B" w:rsidRDefault="007A4145" w:rsidP="00CF66D7">
            <w:r>
              <w:t>K622142-NPOO</w:t>
            </w:r>
          </w:p>
        </w:tc>
        <w:tc>
          <w:tcPr>
            <w:tcW w:w="0" w:type="auto"/>
          </w:tcPr>
          <w:p w14:paraId="327A02AD" w14:textId="71212153" w:rsidR="007A4145" w:rsidRPr="009D005B" w:rsidRDefault="009A0631" w:rsidP="00C26E4D">
            <w:pPr>
              <w:jc w:val="right"/>
            </w:pPr>
            <w:r>
              <w:t>104.939,89</w:t>
            </w:r>
          </w:p>
        </w:tc>
        <w:tc>
          <w:tcPr>
            <w:tcW w:w="0" w:type="auto"/>
          </w:tcPr>
          <w:p w14:paraId="0DC56EDB" w14:textId="61969D5F" w:rsidR="007A4145" w:rsidRPr="009D005B" w:rsidRDefault="005A02A6" w:rsidP="00C26E4D">
            <w:pPr>
              <w:jc w:val="right"/>
            </w:pPr>
            <w:r>
              <w:t>140.433</w:t>
            </w:r>
          </w:p>
        </w:tc>
        <w:tc>
          <w:tcPr>
            <w:tcW w:w="0" w:type="auto"/>
          </w:tcPr>
          <w:p w14:paraId="63C21515" w14:textId="41A89B8A" w:rsidR="007A4145" w:rsidRPr="009D005B" w:rsidRDefault="005A02A6" w:rsidP="00C26E4D">
            <w:pPr>
              <w:jc w:val="right"/>
            </w:pPr>
            <w:r>
              <w:t>108.869,48</w:t>
            </w:r>
          </w:p>
        </w:tc>
        <w:tc>
          <w:tcPr>
            <w:tcW w:w="0" w:type="auto"/>
          </w:tcPr>
          <w:p w14:paraId="27AFAEC8" w14:textId="07D8F192" w:rsidR="007A4145" w:rsidRPr="009D005B" w:rsidRDefault="005A02A6" w:rsidP="00C26E4D">
            <w:pPr>
              <w:jc w:val="right"/>
            </w:pPr>
            <w:r>
              <w:t>103,80</w:t>
            </w:r>
          </w:p>
        </w:tc>
        <w:tc>
          <w:tcPr>
            <w:tcW w:w="0" w:type="auto"/>
          </w:tcPr>
          <w:p w14:paraId="19D0F491" w14:textId="76A8E3A1" w:rsidR="007A4145" w:rsidRPr="009D005B" w:rsidRDefault="005A02A6" w:rsidP="00C26E4D">
            <w:pPr>
              <w:jc w:val="right"/>
            </w:pPr>
            <w:r>
              <w:t>77,6</w:t>
            </w:r>
          </w:p>
        </w:tc>
      </w:tr>
    </w:tbl>
    <w:p w14:paraId="6E77DC92" w14:textId="77777777" w:rsidR="00DC2C27" w:rsidRPr="009F2A29" w:rsidRDefault="00DC2C27" w:rsidP="009F2A29">
      <w:pPr>
        <w:jc w:val="both"/>
        <w:rPr>
          <w:i/>
        </w:rPr>
      </w:pPr>
    </w:p>
    <w:p w14:paraId="6816F45B" w14:textId="69664262" w:rsidR="00DC2C27" w:rsidRPr="008C38B9" w:rsidRDefault="00DC2C27" w:rsidP="009F28C5">
      <w:pPr>
        <w:jc w:val="both"/>
        <w:rPr>
          <w:rFonts w:cstheme="minorHAnsi"/>
          <w:i/>
        </w:rPr>
      </w:pPr>
      <w:r w:rsidRPr="008C38B9">
        <w:rPr>
          <w:rFonts w:cstheme="minorHAnsi"/>
          <w:i/>
        </w:rPr>
        <w:t xml:space="preserve">Tripartitni Sporazum </w:t>
      </w:r>
      <w:bookmarkStart w:id="0" w:name="_Hlk95384153"/>
      <w:r w:rsidRPr="008C38B9">
        <w:rPr>
          <w:rFonts w:cstheme="minorHAnsi"/>
          <w:i/>
        </w:rPr>
        <w:t xml:space="preserve">o partnerstvu u provedbi aktivnosti </w:t>
      </w:r>
      <w:r w:rsidRPr="008C38B9">
        <w:rPr>
          <w:rFonts w:cstheme="minorHAnsi"/>
          <w:i/>
          <w:iCs/>
        </w:rPr>
        <w:t>(Uspostavljanje sustava satelitskih računa održivog turizma Republike Hrvatske)</w:t>
      </w:r>
      <w:r w:rsidRPr="008C38B9">
        <w:rPr>
          <w:rFonts w:cstheme="minorHAnsi"/>
          <w:i/>
        </w:rPr>
        <w:t xml:space="preserve"> u okviru reforme predviđene Nacionalnim planom oporavka i otpornosti zaključen je između Ministarstva turizma i sporta, Ministarstva znanosti</w:t>
      </w:r>
      <w:r w:rsidR="0059166B">
        <w:rPr>
          <w:rFonts w:cstheme="minorHAnsi"/>
          <w:i/>
        </w:rPr>
        <w:t xml:space="preserve">, </w:t>
      </w:r>
      <w:r w:rsidRPr="008C38B9">
        <w:rPr>
          <w:rFonts w:cstheme="minorHAnsi"/>
          <w:i/>
        </w:rPr>
        <w:t xml:space="preserve">obrazovanja </w:t>
      </w:r>
      <w:r w:rsidR="0059166B">
        <w:rPr>
          <w:rFonts w:cstheme="minorHAnsi"/>
          <w:i/>
        </w:rPr>
        <w:t xml:space="preserve">i mladih </w:t>
      </w:r>
      <w:r w:rsidRPr="008C38B9">
        <w:rPr>
          <w:rFonts w:cstheme="minorHAnsi"/>
          <w:i/>
        </w:rPr>
        <w:t xml:space="preserve">kao Nositelja provedbe te Instituta za turizam kao Partnera. </w:t>
      </w:r>
    </w:p>
    <w:p w14:paraId="10D1D2BE" w14:textId="3AF0CC82" w:rsidR="00E273DC" w:rsidRDefault="00DC2C27" w:rsidP="009F28C5">
      <w:pPr>
        <w:jc w:val="both"/>
        <w:rPr>
          <w:rFonts w:cstheme="minorHAnsi"/>
          <w:i/>
        </w:rPr>
      </w:pPr>
      <w:r w:rsidRPr="008C38B9">
        <w:rPr>
          <w:rFonts w:cstheme="minorHAnsi"/>
          <w:i/>
        </w:rPr>
        <w:t>Sporazum je sklopljen na razdoblje od 52 mjeseca.</w:t>
      </w:r>
    </w:p>
    <w:p w14:paraId="53FFFDDE" w14:textId="24A49FBD" w:rsidR="00344B72" w:rsidRDefault="00344B72" w:rsidP="00190F66">
      <w:pPr>
        <w:pStyle w:val="ListParagraph"/>
        <w:numPr>
          <w:ilvl w:val="0"/>
          <w:numId w:val="29"/>
        </w:numPr>
        <w:ind w:left="360"/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Rashodi za zaposlene </w:t>
      </w:r>
    </w:p>
    <w:p w14:paraId="09C34E6F" w14:textId="471CB1A3" w:rsidR="00344B72" w:rsidRDefault="00FA4999" w:rsidP="00190F66">
      <w:pPr>
        <w:jc w:val="both"/>
        <w:rPr>
          <w:rFonts w:cstheme="minorHAnsi"/>
          <w:i/>
        </w:rPr>
      </w:pPr>
      <w:r>
        <w:rPr>
          <w:rFonts w:cstheme="minorHAnsi"/>
          <w:i/>
        </w:rPr>
        <w:t xml:space="preserve">Planirani </w:t>
      </w:r>
      <w:r w:rsidR="00C50211">
        <w:rPr>
          <w:rFonts w:cstheme="minorHAnsi"/>
          <w:i/>
        </w:rPr>
        <w:t xml:space="preserve">prosječni </w:t>
      </w:r>
      <w:r>
        <w:rPr>
          <w:rFonts w:cstheme="minorHAnsi"/>
          <w:i/>
        </w:rPr>
        <w:t>broj zaposlenik u 202</w:t>
      </w:r>
      <w:r w:rsidR="008D5A9F">
        <w:rPr>
          <w:rFonts w:cstheme="minorHAnsi"/>
          <w:i/>
        </w:rPr>
        <w:t>4</w:t>
      </w:r>
      <w:r w:rsidR="007A4145">
        <w:rPr>
          <w:rFonts w:cstheme="minorHAnsi"/>
          <w:i/>
        </w:rPr>
        <w:t>. godini</w:t>
      </w:r>
      <w:r>
        <w:rPr>
          <w:rFonts w:cstheme="minorHAnsi"/>
          <w:i/>
        </w:rPr>
        <w:t xml:space="preserve"> 18 x iznos prosječne vrijednosti prekovremenih sati temeljem Kolektivnog ugovora za znanost i visoko obrazovanje = </w:t>
      </w:r>
      <w:r w:rsidR="002A580C">
        <w:rPr>
          <w:rFonts w:cstheme="minorHAnsi"/>
          <w:i/>
        </w:rPr>
        <w:t>115.914</w:t>
      </w:r>
      <w:r>
        <w:rPr>
          <w:rFonts w:cstheme="minorHAnsi"/>
          <w:i/>
        </w:rPr>
        <w:t xml:space="preserve"> EUR.</w:t>
      </w:r>
      <w:r w:rsidR="003B00C9">
        <w:rPr>
          <w:rFonts w:cstheme="minorHAnsi"/>
          <w:i/>
        </w:rPr>
        <w:t xml:space="preserve"> </w:t>
      </w:r>
    </w:p>
    <w:p w14:paraId="4C013664" w14:textId="77777777" w:rsidR="00E273DC" w:rsidRDefault="00FA4999" w:rsidP="00190F66">
      <w:pPr>
        <w:pStyle w:val="ListParagraph"/>
        <w:numPr>
          <w:ilvl w:val="0"/>
          <w:numId w:val="29"/>
        </w:numPr>
        <w:ind w:left="360"/>
        <w:jc w:val="both"/>
        <w:rPr>
          <w:rFonts w:cstheme="minorHAnsi"/>
          <w:i/>
        </w:rPr>
      </w:pPr>
      <w:r>
        <w:rPr>
          <w:rFonts w:cstheme="minorHAnsi"/>
          <w:i/>
        </w:rPr>
        <w:t>Materijalni rashodi</w:t>
      </w:r>
    </w:p>
    <w:p w14:paraId="06EBBBCE" w14:textId="2D93EB5B" w:rsidR="00344B72" w:rsidRPr="00E273DC" w:rsidRDefault="00FA4999" w:rsidP="00190F66">
      <w:pPr>
        <w:jc w:val="both"/>
        <w:rPr>
          <w:rFonts w:cstheme="minorHAnsi"/>
          <w:i/>
        </w:rPr>
      </w:pPr>
      <w:r w:rsidRPr="00E273DC">
        <w:rPr>
          <w:rFonts w:cstheme="minorHAnsi"/>
          <w:i/>
        </w:rPr>
        <w:t xml:space="preserve">Materijalni rashodi planirani su u visini </w:t>
      </w:r>
      <w:r w:rsidR="002A580C">
        <w:rPr>
          <w:rFonts w:cstheme="minorHAnsi"/>
          <w:i/>
        </w:rPr>
        <w:t>24.519</w:t>
      </w:r>
      <w:r w:rsidR="00D860D8" w:rsidRPr="00E273DC">
        <w:rPr>
          <w:rFonts w:cstheme="minorHAnsi"/>
          <w:i/>
        </w:rPr>
        <w:t xml:space="preserve"> u 202</w:t>
      </w:r>
      <w:r w:rsidR="008D5A9F">
        <w:rPr>
          <w:rFonts w:cstheme="minorHAnsi"/>
          <w:i/>
        </w:rPr>
        <w:t>4</w:t>
      </w:r>
      <w:r w:rsidR="00D860D8" w:rsidRPr="00E273DC">
        <w:rPr>
          <w:rFonts w:cstheme="minorHAnsi"/>
          <w:i/>
        </w:rPr>
        <w:t>.</w:t>
      </w:r>
      <w:r w:rsidR="007A4145" w:rsidRPr="00E273DC">
        <w:rPr>
          <w:rFonts w:cstheme="minorHAnsi"/>
          <w:i/>
        </w:rPr>
        <w:t xml:space="preserve"> godini</w:t>
      </w:r>
    </w:p>
    <w:p w14:paraId="6801A716" w14:textId="5AC2B942" w:rsidR="00BB7959" w:rsidRDefault="00BB7959" w:rsidP="00BB7959">
      <w:r w:rsidRPr="00BB7959">
        <w:rPr>
          <w:i/>
          <w:iCs/>
        </w:rPr>
        <w:t>U okviru provedbe Sporazuma o provedbi projekta NPOO – Satelitski račun održivog turizma 20.11.2024. od Ministarstva turizma, odobrena je preraspodjela sredstava za isplate plaća</w:t>
      </w:r>
      <w:r w:rsidR="003B00C9">
        <w:rPr>
          <w:i/>
          <w:iCs/>
        </w:rPr>
        <w:t xml:space="preserve"> za </w:t>
      </w:r>
      <w:r w:rsidR="003B00C9">
        <w:rPr>
          <w:i/>
          <w:iCs/>
        </w:rPr>
        <w:lastRenderedPageBreak/>
        <w:t xml:space="preserve">prekovremeni rad </w:t>
      </w:r>
      <w:r w:rsidRPr="00BB7959">
        <w:rPr>
          <w:i/>
          <w:iCs/>
        </w:rPr>
        <w:t xml:space="preserve"> kroz aktivnosti koje se provode do kraja 2024 ( prosinac)  i prvih šest mjeseci 2025. godine. Sa </w:t>
      </w:r>
      <w:r w:rsidR="003B00C9">
        <w:rPr>
          <w:i/>
          <w:iCs/>
        </w:rPr>
        <w:t xml:space="preserve">materijalnih rashod na rashode za zaposlene </w:t>
      </w:r>
      <w:r w:rsidRPr="00BB7959">
        <w:rPr>
          <w:i/>
          <w:iCs/>
        </w:rPr>
        <w:t>41.954,21 EUR</w:t>
      </w:r>
      <w:r w:rsidRPr="00F4645B">
        <w:t>.</w:t>
      </w:r>
    </w:p>
    <w:p w14:paraId="017B573F" w14:textId="77777777" w:rsidR="007A4145" w:rsidRDefault="007A4145" w:rsidP="00DC2C27">
      <w:pPr>
        <w:rPr>
          <w:rFonts w:cstheme="minorHAnsi"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5"/>
        <w:gridCol w:w="440"/>
        <w:gridCol w:w="1116"/>
        <w:gridCol w:w="987"/>
        <w:gridCol w:w="1206"/>
        <w:gridCol w:w="1092"/>
        <w:gridCol w:w="1506"/>
      </w:tblGrid>
      <w:tr w:rsidR="005A02A6" w:rsidRPr="007A4145" w14:paraId="55A0E852" w14:textId="77777777" w:rsidTr="00190F66">
        <w:trPr>
          <w:trHeight w:val="15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361C1EC" w14:textId="77777777" w:rsidR="007A4145" w:rsidRPr="007A4145" w:rsidRDefault="007A4145" w:rsidP="007A414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lang w:eastAsia="hr-HR"/>
              </w:rPr>
              <w:t>IZVOR 581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8596AC0" w14:textId="734E2514" w:rsidR="007A4145" w:rsidRPr="007A4145" w:rsidRDefault="007A4145" w:rsidP="007A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6136CB" w14:textId="5CAA2047" w:rsidR="007A4145" w:rsidRPr="007A4145" w:rsidRDefault="007A4145" w:rsidP="007A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lang w:eastAsia="hr-HR"/>
              </w:rPr>
              <w:t xml:space="preserve">Izvršenje </w:t>
            </w:r>
            <w:r w:rsidR="005A02A6">
              <w:rPr>
                <w:rFonts w:ascii="Calibri" w:eastAsia="Times New Roman" w:hAnsi="Calibri" w:cs="Calibri"/>
                <w:lang w:eastAsia="hr-HR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17FEAEE" w14:textId="2B54972E" w:rsidR="007A4145" w:rsidRPr="007A4145" w:rsidRDefault="007A4145" w:rsidP="007A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lang w:eastAsia="hr-HR"/>
              </w:rPr>
              <w:t>Plan 202</w:t>
            </w:r>
            <w:r w:rsidR="005A02A6">
              <w:rPr>
                <w:rFonts w:ascii="Calibri" w:eastAsia="Times New Roman" w:hAnsi="Calibri" w:cs="Calibri"/>
                <w:lang w:eastAsia="hr-HR"/>
              </w:rPr>
              <w:t>4</w:t>
            </w:r>
            <w:r w:rsidRPr="007A4145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364767E" w14:textId="7DEC6FFB" w:rsidR="007A4145" w:rsidRPr="007A4145" w:rsidRDefault="007A4145" w:rsidP="007A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lang w:eastAsia="hr-HR"/>
              </w:rPr>
              <w:t>Izvršenje 202</w:t>
            </w:r>
            <w:r w:rsidR="005A02A6">
              <w:rPr>
                <w:rFonts w:ascii="Calibri" w:eastAsia="Times New Roman" w:hAnsi="Calibri" w:cs="Calibri"/>
                <w:lang w:eastAsia="hr-HR"/>
              </w:rPr>
              <w:t>4</w:t>
            </w:r>
            <w:r w:rsidRPr="007A4145"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02284EF" w14:textId="6ACFED4D" w:rsidR="007A4145" w:rsidRPr="007A4145" w:rsidRDefault="007A4145" w:rsidP="007A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lang w:eastAsia="hr-HR"/>
              </w:rPr>
              <w:t>Indeks 202</w:t>
            </w:r>
            <w:r w:rsidR="005A02A6">
              <w:rPr>
                <w:rFonts w:ascii="Calibri" w:eastAsia="Times New Roman" w:hAnsi="Calibri" w:cs="Calibri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. </w:t>
            </w:r>
            <w:r w:rsidRPr="007A4145">
              <w:rPr>
                <w:rFonts w:ascii="Calibri" w:eastAsia="Times New Roman" w:hAnsi="Calibri" w:cs="Calibri"/>
                <w:lang w:eastAsia="hr-HR"/>
              </w:rPr>
              <w:t>/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7A4145">
              <w:rPr>
                <w:rFonts w:ascii="Calibri" w:eastAsia="Times New Roman" w:hAnsi="Calibri" w:cs="Calibri"/>
                <w:lang w:eastAsia="hr-HR"/>
              </w:rPr>
              <w:t>202</w:t>
            </w:r>
            <w:r w:rsidR="005A02A6">
              <w:rPr>
                <w:rFonts w:ascii="Calibri" w:eastAsia="Times New Roman" w:hAnsi="Calibri" w:cs="Calibri"/>
                <w:lang w:eastAsia="hr-HR"/>
              </w:rPr>
              <w:t>3</w:t>
            </w:r>
            <w:r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7529167" w14:textId="1D53D81A" w:rsidR="007A4145" w:rsidRPr="007A4145" w:rsidRDefault="007A4145" w:rsidP="007A41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lang w:eastAsia="hr-HR"/>
              </w:rPr>
              <w:t>Indeks izvršenje 202</w:t>
            </w:r>
            <w:r w:rsidR="005A02A6">
              <w:rPr>
                <w:rFonts w:ascii="Calibri" w:eastAsia="Times New Roman" w:hAnsi="Calibri" w:cs="Calibri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. </w:t>
            </w:r>
            <w:r w:rsidRPr="007A4145">
              <w:rPr>
                <w:rFonts w:ascii="Calibri" w:eastAsia="Times New Roman" w:hAnsi="Calibri" w:cs="Calibri"/>
                <w:lang w:eastAsia="hr-HR"/>
              </w:rPr>
              <w:t>/ plan 202</w:t>
            </w:r>
            <w:r w:rsidR="005A02A6">
              <w:rPr>
                <w:rFonts w:ascii="Calibri" w:eastAsia="Times New Roman" w:hAnsi="Calibri" w:cs="Calibri"/>
                <w:lang w:eastAsia="hr-HR"/>
              </w:rPr>
              <w:t>4</w:t>
            </w:r>
            <w:r>
              <w:rPr>
                <w:rFonts w:ascii="Calibri" w:eastAsia="Times New Roman" w:hAnsi="Calibri" w:cs="Calibri"/>
                <w:lang w:eastAsia="hr-HR"/>
              </w:rPr>
              <w:t>.</w:t>
            </w:r>
          </w:p>
        </w:tc>
      </w:tr>
      <w:tr w:rsidR="005A02A6" w:rsidRPr="007A4145" w14:paraId="02CCADD1" w14:textId="77777777" w:rsidTr="00190F6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6BB5" w14:textId="72F05473" w:rsidR="007A4145" w:rsidRPr="007A4145" w:rsidRDefault="007A4145" w:rsidP="007A4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B108" w14:textId="77777777" w:rsidR="007A4145" w:rsidRPr="007A4145" w:rsidRDefault="007A4145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552C" w14:textId="4D0DB19C" w:rsidR="007A4145" w:rsidRPr="007A4145" w:rsidRDefault="005A02A6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87.718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6DF3" w14:textId="4E6D2DDE" w:rsidR="007A4145" w:rsidRPr="007A4145" w:rsidRDefault="005A02A6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115.914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CB95" w14:textId="7800AF5F" w:rsidR="007A4145" w:rsidRPr="007A4145" w:rsidRDefault="005A02A6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98.939,33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F7D5" w14:textId="4D4A0716" w:rsidR="007A4145" w:rsidRPr="007A4145" w:rsidRDefault="005A02A6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58504" w14:textId="0CFB9178" w:rsidR="007A4145" w:rsidRPr="007A4145" w:rsidRDefault="005A02A6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85,36</w:t>
            </w:r>
          </w:p>
        </w:tc>
      </w:tr>
      <w:tr w:rsidR="005A02A6" w:rsidRPr="007A4145" w14:paraId="33642C81" w14:textId="77777777" w:rsidTr="00190F6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E9B8" w14:textId="08E4B8CA" w:rsidR="007A4145" w:rsidRPr="007A4145" w:rsidRDefault="007A4145" w:rsidP="007A4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F390" w14:textId="77777777" w:rsidR="007A4145" w:rsidRPr="007A4145" w:rsidRDefault="007A4145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C33B" w14:textId="03688D2D" w:rsidR="007A4145" w:rsidRPr="007A4145" w:rsidRDefault="005A02A6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17.222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990F" w14:textId="19E9419A" w:rsidR="007A4145" w:rsidRPr="007A4145" w:rsidRDefault="005A02A6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24.519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9A22" w14:textId="6629E78E" w:rsidR="007A4145" w:rsidRPr="007A4145" w:rsidRDefault="005A02A6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9.739,00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E157" w14:textId="0549C1E2" w:rsidR="007A4145" w:rsidRPr="007A4145" w:rsidRDefault="005A02A6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56.55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EC264" w14:textId="20DB16DE" w:rsidR="007A4145" w:rsidRPr="007A4145" w:rsidRDefault="005A02A6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39,72</w:t>
            </w:r>
          </w:p>
        </w:tc>
      </w:tr>
      <w:tr w:rsidR="005A02A6" w:rsidRPr="007A4145" w14:paraId="2AFD2FB4" w14:textId="77777777" w:rsidTr="00190F6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10DB" w14:textId="4991DE58" w:rsidR="007A4145" w:rsidRPr="007A4145" w:rsidRDefault="007A4145" w:rsidP="007A4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Financijski rashodi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59AE" w14:textId="77777777" w:rsidR="007A4145" w:rsidRPr="007A4145" w:rsidRDefault="007A4145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43ED" w14:textId="5CFCAD5F" w:rsidR="007A4145" w:rsidRPr="007A4145" w:rsidRDefault="007A4145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9B29" w14:textId="77777777" w:rsidR="007A4145" w:rsidRPr="007A4145" w:rsidRDefault="007A4145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5958" w14:textId="77777777" w:rsidR="007A4145" w:rsidRPr="007A4145" w:rsidRDefault="007A4145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82EC" w14:textId="77777777" w:rsidR="007A4145" w:rsidRPr="007A4145" w:rsidRDefault="007A4145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27E89" w14:textId="77777777" w:rsidR="007A4145" w:rsidRPr="007A4145" w:rsidRDefault="007A4145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5A02A6" w:rsidRPr="007A4145" w14:paraId="4C28EC9F" w14:textId="77777777" w:rsidTr="00190F66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CF73" w14:textId="46AACBF5" w:rsidR="007A4145" w:rsidRPr="007A4145" w:rsidRDefault="007A4145" w:rsidP="007A4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Rashodi za nabavu proizvedene </w:t>
            </w:r>
            <w:r w:rsidR="00A536DD">
              <w:rPr>
                <w:rFonts w:ascii="Calibri" w:eastAsia="Times New Roman" w:hAnsi="Calibri" w:cs="Calibri"/>
                <w:color w:val="000000"/>
                <w:lang w:eastAsia="hr-HR"/>
              </w:rPr>
              <w:t>dugotrajne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</w:t>
            </w: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movine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5E6C" w14:textId="77777777" w:rsidR="007A4145" w:rsidRPr="007A4145" w:rsidRDefault="007A4145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2170" w14:textId="6493EDED" w:rsidR="007A4145" w:rsidRPr="007A4145" w:rsidRDefault="007A4145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951D" w14:textId="77777777" w:rsidR="007A4145" w:rsidRPr="007A4145" w:rsidRDefault="007A4145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41B1" w14:textId="77777777" w:rsidR="007A4145" w:rsidRPr="007A4145" w:rsidRDefault="007A4145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DFA12" w14:textId="77777777" w:rsidR="007A4145" w:rsidRPr="007A4145" w:rsidRDefault="007A4145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F450D" w14:textId="77777777" w:rsidR="007A4145" w:rsidRPr="007A4145" w:rsidRDefault="007A4145" w:rsidP="007A41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7A414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</w:tbl>
    <w:p w14:paraId="2E6AC8CF" w14:textId="77777777" w:rsidR="00083110" w:rsidRPr="005F7AEF" w:rsidRDefault="00083110" w:rsidP="00DC2C27">
      <w:pPr>
        <w:rPr>
          <w:rFonts w:cstheme="minorHAnsi"/>
          <w:iCs/>
        </w:rPr>
      </w:pPr>
    </w:p>
    <w:p w14:paraId="6CB49CB8" w14:textId="77777777" w:rsidR="00190F66" w:rsidRPr="005F7AEF" w:rsidRDefault="00190F66" w:rsidP="00DC2C27">
      <w:pPr>
        <w:rPr>
          <w:rFonts w:cstheme="minorHAnsi"/>
          <w:iCs/>
        </w:rPr>
      </w:pPr>
    </w:p>
    <w:p w14:paraId="23589BA4" w14:textId="4CF52769" w:rsidR="00DC2C27" w:rsidRPr="003A441E" w:rsidRDefault="003A441E" w:rsidP="003A441E">
      <w:pPr>
        <w:rPr>
          <w:rFonts w:cstheme="minorHAnsi"/>
          <w:b/>
          <w:bCs/>
          <w:iCs/>
        </w:rPr>
      </w:pPr>
      <w:r w:rsidRPr="003A441E">
        <w:rPr>
          <w:rFonts w:cstheme="minorHAnsi"/>
          <w:b/>
          <w:bCs/>
        </w:rPr>
        <w:t>Cilj provedbe sporazuma</w:t>
      </w:r>
      <w:r w:rsidR="00DC2C27" w:rsidRPr="003A441E">
        <w:rPr>
          <w:rFonts w:cstheme="minorHAnsi"/>
          <w:b/>
          <w:bCs/>
        </w:rPr>
        <w:t xml:space="preserve"> </w:t>
      </w:r>
    </w:p>
    <w:bookmarkEnd w:id="0"/>
    <w:p w14:paraId="41609BDC" w14:textId="130D9DD2" w:rsidR="000F524B" w:rsidRPr="0059166B" w:rsidRDefault="00DC2C27" w:rsidP="000F524B">
      <w:pPr>
        <w:jc w:val="both"/>
        <w:rPr>
          <w:rFonts w:cstheme="minorHAnsi"/>
          <w:i/>
        </w:rPr>
      </w:pPr>
      <w:r w:rsidRPr="008C38B9">
        <w:rPr>
          <w:rFonts w:cstheme="minorHAnsi"/>
        </w:rPr>
        <w:t>Temeljem Sporazuma, Institut za turizam sudjeluje u dijelu koji se odnosi na mapiranje, izradu i uspostavu Sustava satelitskih računa održivog turizma Republike Hrvatske (u daljnjem tekstu: Sustav), te izradu znanstvenih podloga i analiza koje će postati alat za upravljanje javnim politikama</w:t>
      </w:r>
      <w:r w:rsidRPr="008C38B9">
        <w:rPr>
          <w:rFonts w:cstheme="minorHAnsi"/>
          <w:i/>
        </w:rPr>
        <w:t>.</w:t>
      </w:r>
    </w:p>
    <w:p w14:paraId="24AF3DC5" w14:textId="0B3AAD44" w:rsidR="0073077C" w:rsidRDefault="00DC2C27" w:rsidP="000F524B">
      <w:pPr>
        <w:jc w:val="both"/>
        <w:rPr>
          <w:rFonts w:cstheme="minorHAnsi"/>
        </w:rPr>
      </w:pPr>
      <w:r w:rsidRPr="008C38B9">
        <w:rPr>
          <w:rFonts w:cstheme="minorHAnsi"/>
        </w:rPr>
        <w:t>Sustav se sastoji od Satelitskog računa održivog turizma Republike Hrvatske na NUTS 1, HR0 razini (SAT-ROT RH) te Regionalnih satelitskih računa održivosti turizma na NUTS 2 razinama (HR02, HR03, HR05 i HR06) s naglaskom na regiju Jadranske Hrvatske (NUTS-2, HR03) za koju se satelitski računi izrađuju na razini NUTS-3 regija, te definiranih indikatora održivog turizma za odabrane destinacije (SAT-ROT REG).  Sustav</w:t>
      </w:r>
      <w:r w:rsidRPr="008C38B9">
        <w:rPr>
          <w:rFonts w:cstheme="minorHAnsi"/>
          <w:b/>
        </w:rPr>
        <w:t xml:space="preserve"> </w:t>
      </w:r>
      <w:r w:rsidRPr="008C38B9">
        <w:rPr>
          <w:rFonts w:cstheme="minorHAnsi"/>
        </w:rPr>
        <w:t>mora biti</w:t>
      </w:r>
      <w:r w:rsidRPr="008C38B9">
        <w:rPr>
          <w:rFonts w:cstheme="minorHAnsi"/>
          <w:b/>
        </w:rPr>
        <w:t xml:space="preserve"> </w:t>
      </w:r>
      <w:r w:rsidRPr="008C38B9">
        <w:rPr>
          <w:rFonts w:cstheme="minorHAnsi"/>
        </w:rPr>
        <w:t>utemeljen na relevantnim i dostupnim podacima održivosti turizma, mora odgovoriti na potrebe definirane NPOO-om u pogledu kreiranja strateško-planskih dokumenata i budućeg Zakona u turizmu te mora biti harmoniziran s nacionalnim i međunarodnim metodološkim okvirom</w:t>
      </w:r>
      <w:r w:rsidR="000F524B">
        <w:rPr>
          <w:rFonts w:cstheme="minorHAnsi"/>
        </w:rPr>
        <w:t>.</w:t>
      </w:r>
    </w:p>
    <w:p w14:paraId="0D0D4AA3" w14:textId="77777777" w:rsidR="000F524B" w:rsidRPr="00C50211" w:rsidRDefault="000F524B" w:rsidP="00C50211">
      <w:pPr>
        <w:rPr>
          <w:rFonts w:cstheme="minorHAnsi"/>
        </w:rPr>
      </w:pPr>
    </w:p>
    <w:p w14:paraId="71B12CAE" w14:textId="733C034E" w:rsidR="0073077C" w:rsidRPr="00421885" w:rsidRDefault="0073077C" w:rsidP="000F524B">
      <w:pPr>
        <w:jc w:val="both"/>
        <w:rPr>
          <w:b/>
          <w:bCs/>
        </w:rPr>
      </w:pPr>
      <w:r w:rsidRPr="00421885">
        <w:rPr>
          <w:b/>
          <w:bCs/>
        </w:rPr>
        <w:t>POKAZATELJ</w:t>
      </w:r>
      <w:r w:rsidR="00421885">
        <w:rPr>
          <w:b/>
          <w:bCs/>
        </w:rPr>
        <w:t>I</w:t>
      </w:r>
      <w:r w:rsidRPr="00421885">
        <w:rPr>
          <w:b/>
          <w:bCs/>
        </w:rPr>
        <w:t xml:space="preserve"> UČINKA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2650"/>
        <w:gridCol w:w="1529"/>
        <w:gridCol w:w="691"/>
        <w:gridCol w:w="1074"/>
        <w:gridCol w:w="691"/>
        <w:gridCol w:w="702"/>
        <w:gridCol w:w="692"/>
      </w:tblGrid>
      <w:tr w:rsidR="00421885" w:rsidRPr="00FE59E8" w14:paraId="4725A162" w14:textId="2C15C859" w:rsidTr="00FD0B63">
        <w:trPr>
          <w:trHeight w:val="675"/>
        </w:trPr>
        <w:tc>
          <w:tcPr>
            <w:tcW w:w="1033" w:type="dxa"/>
            <w:shd w:val="clear" w:color="auto" w:fill="auto"/>
            <w:noWrap/>
            <w:vAlign w:val="center"/>
            <w:hideMark/>
          </w:tcPr>
          <w:p w14:paraId="267F57E2" w14:textId="6645DD45" w:rsidR="00421885" w:rsidRPr="00FE59E8" w:rsidRDefault="00421885" w:rsidP="00421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Pokazatelj učinka</w:t>
            </w:r>
          </w:p>
        </w:tc>
        <w:tc>
          <w:tcPr>
            <w:tcW w:w="2650" w:type="dxa"/>
            <w:shd w:val="clear" w:color="auto" w:fill="auto"/>
            <w:vAlign w:val="center"/>
            <w:hideMark/>
          </w:tcPr>
          <w:p w14:paraId="7E5B4214" w14:textId="2AAAE954" w:rsidR="00421885" w:rsidRPr="00FE59E8" w:rsidRDefault="00421885" w:rsidP="00421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Definicija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14:paraId="0E02F653" w14:textId="3F8451DA" w:rsidR="00421885" w:rsidRPr="00FE59E8" w:rsidRDefault="00421885" w:rsidP="00421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Jedinica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22B087C6" w14:textId="38AD2476" w:rsidR="00421885" w:rsidRPr="00FE59E8" w:rsidRDefault="00421885" w:rsidP="00421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Polazna vrijednost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14:paraId="6955848E" w14:textId="2C426572" w:rsidR="00421885" w:rsidRPr="00FE59E8" w:rsidRDefault="00421885" w:rsidP="00421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Izvor podataka</w:t>
            </w:r>
          </w:p>
        </w:tc>
        <w:tc>
          <w:tcPr>
            <w:tcW w:w="691" w:type="dxa"/>
            <w:shd w:val="clear" w:color="auto" w:fill="auto"/>
            <w:vAlign w:val="center"/>
            <w:hideMark/>
          </w:tcPr>
          <w:p w14:paraId="10CB1C52" w14:textId="32F10353" w:rsidR="00421885" w:rsidRPr="00FE59E8" w:rsidRDefault="00421885" w:rsidP="00421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Ciljana vrijednost 202</w:t>
            </w:r>
            <w:r w:rsidR="005A02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2C393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B0A3C5F" w14:textId="5F9C6297" w:rsidR="00421885" w:rsidRPr="00421885" w:rsidRDefault="00421885" w:rsidP="00421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18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Ostvarena vrijednost 202</w:t>
            </w:r>
            <w:r w:rsidR="005A02A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</w:t>
            </w:r>
            <w:r w:rsidRPr="004218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92" w:type="dxa"/>
            <w:vAlign w:val="center"/>
          </w:tcPr>
          <w:p w14:paraId="5AB3CB48" w14:textId="2833DC59" w:rsidR="00421885" w:rsidRPr="00421885" w:rsidRDefault="00421885" w:rsidP="004218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21885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Indeks ciljano / ostvareno</w:t>
            </w:r>
          </w:p>
        </w:tc>
      </w:tr>
      <w:tr w:rsidR="00421885" w:rsidRPr="00FE59E8" w14:paraId="7522C8B2" w14:textId="3E8A77E7" w:rsidTr="00FD0B63">
        <w:trPr>
          <w:trHeight w:val="495"/>
        </w:trPr>
        <w:tc>
          <w:tcPr>
            <w:tcW w:w="1033" w:type="dxa"/>
            <w:shd w:val="clear" w:color="auto" w:fill="auto"/>
            <w:vAlign w:val="center"/>
            <w:hideMark/>
          </w:tcPr>
          <w:p w14:paraId="09AD0DA3" w14:textId="1D171DD5" w:rsidR="00421885" w:rsidRPr="00FE59E8" w:rsidRDefault="00421885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Isporučeni dokumenti temeljem Sporazuma</w:t>
            </w:r>
          </w:p>
        </w:tc>
        <w:tc>
          <w:tcPr>
            <w:tcW w:w="2650" w:type="dxa"/>
            <w:shd w:val="clear" w:color="auto" w:fill="auto"/>
            <w:noWrap/>
            <w:vAlign w:val="center"/>
            <w:hideMark/>
          </w:tcPr>
          <w:p w14:paraId="4EF0E24F" w14:textId="3CD95533" w:rsidR="00421885" w:rsidRPr="00FE59E8" w:rsidRDefault="00421885" w:rsidP="00730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Broj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isporučenih dokumenata temeljem Sporazuma</w:t>
            </w:r>
          </w:p>
        </w:tc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0B57B747" w14:textId="30223636" w:rsidR="00421885" w:rsidRPr="00FE59E8" w:rsidRDefault="00421885" w:rsidP="007A41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Broj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dokumenata </w:t>
            </w:r>
            <w:r w:rsidRPr="00FE59E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(godišnje)</w:t>
            </w:r>
          </w:p>
        </w:tc>
        <w:tc>
          <w:tcPr>
            <w:tcW w:w="691" w:type="dxa"/>
            <w:shd w:val="clear" w:color="auto" w:fill="auto"/>
            <w:noWrap/>
            <w:vAlign w:val="center"/>
            <w:hideMark/>
          </w:tcPr>
          <w:p w14:paraId="1B6CFEA4" w14:textId="14B8E9D4" w:rsidR="00421885" w:rsidRPr="00FE59E8" w:rsidRDefault="00421885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F71881C" w14:textId="05716266" w:rsidR="00421885" w:rsidRPr="00FE59E8" w:rsidRDefault="00504E62" w:rsidP="00F779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04E62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Institut za turizam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14:paraId="106A5616" w14:textId="056EDD45" w:rsidR="00421885" w:rsidRPr="00FE59E8" w:rsidRDefault="00421885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14:paraId="5F119E46" w14:textId="2B7C890D" w:rsidR="00421885" w:rsidRPr="00FE59E8" w:rsidRDefault="00421885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2" w:type="dxa"/>
          </w:tcPr>
          <w:p w14:paraId="61269E3A" w14:textId="5C331112" w:rsidR="00421885" w:rsidRDefault="00421885" w:rsidP="00F779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</w:tbl>
    <w:p w14:paraId="350BF33E" w14:textId="77777777" w:rsidR="0073077C" w:rsidRDefault="0073077C" w:rsidP="006776BB">
      <w:pPr>
        <w:pStyle w:val="ListParagraph"/>
        <w:jc w:val="both"/>
        <w:rPr>
          <w:i/>
        </w:rPr>
      </w:pPr>
    </w:p>
    <w:p w14:paraId="04AED9BA" w14:textId="77777777" w:rsidR="0073348E" w:rsidRDefault="0073348E" w:rsidP="006776BB">
      <w:pPr>
        <w:pStyle w:val="ListParagraph"/>
        <w:jc w:val="both"/>
        <w:rPr>
          <w:i/>
        </w:rPr>
      </w:pPr>
    </w:p>
    <w:p w14:paraId="287D4D25" w14:textId="65E05ED0" w:rsidR="0073348E" w:rsidRDefault="0073348E" w:rsidP="0073348E">
      <w:pPr>
        <w:pStyle w:val="ListParagraph"/>
        <w:jc w:val="both"/>
        <w:rPr>
          <w:iCs/>
        </w:rPr>
      </w:pPr>
      <w:r>
        <w:rPr>
          <w:iCs/>
        </w:rPr>
        <w:t>Zagreb, 12.03.2025.                                                      Doc. Dr.sc. Damir Krešić</w:t>
      </w:r>
    </w:p>
    <w:p w14:paraId="07D8687D" w14:textId="77777777" w:rsidR="0073348E" w:rsidRDefault="0073348E" w:rsidP="0073348E">
      <w:pPr>
        <w:pStyle w:val="ListParagraph"/>
        <w:jc w:val="both"/>
        <w:rPr>
          <w:iCs/>
        </w:rPr>
      </w:pPr>
    </w:p>
    <w:p w14:paraId="23608E01" w14:textId="2ED07DF1" w:rsidR="0073348E" w:rsidRDefault="0073348E" w:rsidP="0073348E">
      <w:pPr>
        <w:pStyle w:val="ListParagraph"/>
        <w:jc w:val="both"/>
        <w:rPr>
          <w:iCs/>
        </w:rPr>
      </w:pPr>
      <w:r>
        <w:rPr>
          <w:iCs/>
        </w:rPr>
        <w:t>Brankica Božić                                                                Ravnatelj</w:t>
      </w:r>
    </w:p>
    <w:p w14:paraId="2F0F6A95" w14:textId="313A3D10" w:rsidR="0073348E" w:rsidRPr="0073348E" w:rsidRDefault="0073348E" w:rsidP="0073348E">
      <w:pPr>
        <w:pStyle w:val="ListParagraph"/>
        <w:jc w:val="both"/>
        <w:rPr>
          <w:iCs/>
        </w:rPr>
      </w:pPr>
      <w:r>
        <w:rPr>
          <w:iCs/>
        </w:rPr>
        <w:t>Voditelj računovodstva</w:t>
      </w:r>
    </w:p>
    <w:sectPr w:rsidR="0073348E" w:rsidRPr="0073348E" w:rsidSect="005B2F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9CCCD" w14:textId="77777777" w:rsidR="003C4892" w:rsidRDefault="003C4892">
      <w:pPr>
        <w:spacing w:after="0" w:line="240" w:lineRule="auto"/>
      </w:pPr>
      <w:r>
        <w:separator/>
      </w:r>
    </w:p>
  </w:endnote>
  <w:endnote w:type="continuationSeparator" w:id="0">
    <w:p w14:paraId="251FA342" w14:textId="77777777" w:rsidR="003C4892" w:rsidRDefault="003C4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5515545"/>
      <w:docPartObj>
        <w:docPartGallery w:val="Page Numbers (Bottom of Page)"/>
        <w:docPartUnique/>
      </w:docPartObj>
    </w:sdtPr>
    <w:sdtContent>
      <w:p w14:paraId="774F4882" w14:textId="77777777" w:rsidR="0050726D" w:rsidRDefault="005072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42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79D8815" w14:textId="77777777" w:rsidR="0050726D" w:rsidRDefault="00507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F6A26" w14:textId="77777777" w:rsidR="003C4892" w:rsidRDefault="003C4892">
      <w:pPr>
        <w:spacing w:after="0" w:line="240" w:lineRule="auto"/>
      </w:pPr>
      <w:r>
        <w:separator/>
      </w:r>
    </w:p>
  </w:footnote>
  <w:footnote w:type="continuationSeparator" w:id="0">
    <w:p w14:paraId="43C4D5AF" w14:textId="77777777" w:rsidR="003C4892" w:rsidRDefault="003C4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04C2"/>
    <w:multiLevelType w:val="hybridMultilevel"/>
    <w:tmpl w:val="881646EC"/>
    <w:lvl w:ilvl="0" w:tplc="041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BB300D5"/>
    <w:multiLevelType w:val="hybridMultilevel"/>
    <w:tmpl w:val="89921AD6"/>
    <w:lvl w:ilvl="0" w:tplc="ED240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10650CF"/>
    <w:multiLevelType w:val="hybridMultilevel"/>
    <w:tmpl w:val="EB56C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AC5"/>
    <w:multiLevelType w:val="hybridMultilevel"/>
    <w:tmpl w:val="789A1B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A1AC1"/>
    <w:multiLevelType w:val="hybridMultilevel"/>
    <w:tmpl w:val="68C4A1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801F2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7FF1662"/>
    <w:multiLevelType w:val="hybridMultilevel"/>
    <w:tmpl w:val="148215DC"/>
    <w:lvl w:ilvl="0" w:tplc="B9A47CCC">
      <w:start w:val="474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C654A1"/>
    <w:multiLevelType w:val="hybridMultilevel"/>
    <w:tmpl w:val="D79AE6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7659B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17D3A"/>
    <w:multiLevelType w:val="hybridMultilevel"/>
    <w:tmpl w:val="625AB1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42F6C"/>
    <w:multiLevelType w:val="hybridMultilevel"/>
    <w:tmpl w:val="F49466D6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E50E94"/>
    <w:multiLevelType w:val="hybridMultilevel"/>
    <w:tmpl w:val="3A10C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B4FFA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10BA1"/>
    <w:multiLevelType w:val="hybridMultilevel"/>
    <w:tmpl w:val="E1ECA1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038B7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2982"/>
    <w:multiLevelType w:val="hybridMultilevel"/>
    <w:tmpl w:val="D72EB230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F122E"/>
    <w:multiLevelType w:val="hybridMultilevel"/>
    <w:tmpl w:val="258009C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33FCE"/>
    <w:multiLevelType w:val="hybridMultilevel"/>
    <w:tmpl w:val="29202FDE"/>
    <w:lvl w:ilvl="0" w:tplc="A9828B1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CE750A"/>
    <w:multiLevelType w:val="hybridMultilevel"/>
    <w:tmpl w:val="FBE66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22EC0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01A5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EED4A24"/>
    <w:multiLevelType w:val="hybridMultilevel"/>
    <w:tmpl w:val="E0D4A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5C0BFA">
      <w:numFmt w:val="bullet"/>
      <w:lvlText w:val="•"/>
      <w:lvlJc w:val="left"/>
      <w:pPr>
        <w:ind w:left="1785" w:hanging="705"/>
      </w:pPr>
      <w:rPr>
        <w:rFonts w:ascii="Arial" w:eastAsiaTheme="minorEastAsia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207E4"/>
    <w:multiLevelType w:val="multilevel"/>
    <w:tmpl w:val="52D2CB68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60"/>
      <w:numFmt w:val="decimalZero"/>
      <w:isLgl/>
      <w:lvlText w:val="%1.%2"/>
      <w:lvlJc w:val="left"/>
      <w:pPr>
        <w:ind w:left="1372" w:hanging="870"/>
      </w:pPr>
      <w:rPr>
        <w:rFonts w:hint="default"/>
      </w:rPr>
    </w:lvl>
    <w:lvl w:ilvl="2">
      <w:start w:val="533"/>
      <w:numFmt w:val="decimal"/>
      <w:isLgl/>
      <w:lvlText w:val="%1.%2.%3"/>
      <w:lvlJc w:val="left"/>
      <w:pPr>
        <w:ind w:left="1372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72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2" w:hanging="8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440"/>
      </w:pPr>
      <w:rPr>
        <w:rFonts w:hint="default"/>
      </w:rPr>
    </w:lvl>
  </w:abstractNum>
  <w:abstractNum w:abstractNumId="29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45BFA"/>
    <w:multiLevelType w:val="hybridMultilevel"/>
    <w:tmpl w:val="A21EE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824844">
    <w:abstractNumId w:val="18"/>
  </w:num>
  <w:num w:numId="2" w16cid:durableId="491415366">
    <w:abstractNumId w:val="29"/>
  </w:num>
  <w:num w:numId="3" w16cid:durableId="898397088">
    <w:abstractNumId w:val="6"/>
  </w:num>
  <w:num w:numId="4" w16cid:durableId="41757263">
    <w:abstractNumId w:val="24"/>
  </w:num>
  <w:num w:numId="5" w16cid:durableId="2146506191">
    <w:abstractNumId w:val="2"/>
  </w:num>
  <w:num w:numId="6" w16cid:durableId="1721127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1869145">
    <w:abstractNumId w:val="5"/>
  </w:num>
  <w:num w:numId="8" w16cid:durableId="1308241561">
    <w:abstractNumId w:val="4"/>
  </w:num>
  <w:num w:numId="9" w16cid:durableId="1492256498">
    <w:abstractNumId w:val="9"/>
  </w:num>
  <w:num w:numId="10" w16cid:durableId="1146508095">
    <w:abstractNumId w:val="10"/>
  </w:num>
  <w:num w:numId="11" w16cid:durableId="925765017">
    <w:abstractNumId w:val="1"/>
  </w:num>
  <w:num w:numId="12" w16cid:durableId="1591701021">
    <w:abstractNumId w:val="30"/>
  </w:num>
  <w:num w:numId="13" w16cid:durableId="263267714">
    <w:abstractNumId w:val="19"/>
  </w:num>
  <w:num w:numId="14" w16cid:durableId="1451244607">
    <w:abstractNumId w:val="13"/>
  </w:num>
  <w:num w:numId="15" w16cid:durableId="256988961">
    <w:abstractNumId w:val="22"/>
  </w:num>
  <w:num w:numId="16" w16cid:durableId="1439252582">
    <w:abstractNumId w:val="23"/>
  </w:num>
  <w:num w:numId="17" w16cid:durableId="1449423924">
    <w:abstractNumId w:val="17"/>
  </w:num>
  <w:num w:numId="18" w16cid:durableId="449396752">
    <w:abstractNumId w:val="15"/>
  </w:num>
  <w:num w:numId="19" w16cid:durableId="51931570">
    <w:abstractNumId w:val="7"/>
  </w:num>
  <w:num w:numId="20" w16cid:durableId="1917397796">
    <w:abstractNumId w:val="25"/>
  </w:num>
  <w:num w:numId="21" w16cid:durableId="604389177">
    <w:abstractNumId w:val="21"/>
  </w:num>
  <w:num w:numId="22" w16cid:durableId="1600985813">
    <w:abstractNumId w:val="12"/>
  </w:num>
  <w:num w:numId="23" w16cid:durableId="669988942">
    <w:abstractNumId w:val="0"/>
  </w:num>
  <w:num w:numId="24" w16cid:durableId="1239708842">
    <w:abstractNumId w:val="28"/>
  </w:num>
  <w:num w:numId="25" w16cid:durableId="211041039">
    <w:abstractNumId w:val="26"/>
  </w:num>
  <w:num w:numId="26" w16cid:durableId="266813147">
    <w:abstractNumId w:val="14"/>
  </w:num>
  <w:num w:numId="27" w16cid:durableId="964114412">
    <w:abstractNumId w:val="27"/>
  </w:num>
  <w:num w:numId="28" w16cid:durableId="2117020946">
    <w:abstractNumId w:val="16"/>
  </w:num>
  <w:num w:numId="29" w16cid:durableId="1750157002">
    <w:abstractNumId w:val="11"/>
  </w:num>
  <w:num w:numId="30" w16cid:durableId="742720447">
    <w:abstractNumId w:val="20"/>
  </w:num>
  <w:num w:numId="31" w16cid:durableId="1253513954">
    <w:abstractNumId w:val="3"/>
  </w:num>
  <w:num w:numId="32" w16cid:durableId="12051723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2AB3"/>
    <w:rsid w:val="00002CFB"/>
    <w:rsid w:val="00010CE1"/>
    <w:rsid w:val="0002182A"/>
    <w:rsid w:val="000514DB"/>
    <w:rsid w:val="00055EFB"/>
    <w:rsid w:val="00063512"/>
    <w:rsid w:val="00066184"/>
    <w:rsid w:val="00066461"/>
    <w:rsid w:val="00074D75"/>
    <w:rsid w:val="00075CF4"/>
    <w:rsid w:val="00083110"/>
    <w:rsid w:val="000841CD"/>
    <w:rsid w:val="00087A6D"/>
    <w:rsid w:val="00096C8A"/>
    <w:rsid w:val="000A1C46"/>
    <w:rsid w:val="000B0394"/>
    <w:rsid w:val="000B455D"/>
    <w:rsid w:val="000C2A22"/>
    <w:rsid w:val="000C42C0"/>
    <w:rsid w:val="000E5165"/>
    <w:rsid w:val="000E5511"/>
    <w:rsid w:val="000E7DCB"/>
    <w:rsid w:val="000E7E99"/>
    <w:rsid w:val="000F0A74"/>
    <w:rsid w:val="000F524B"/>
    <w:rsid w:val="00102DE9"/>
    <w:rsid w:val="00105F31"/>
    <w:rsid w:val="0010612C"/>
    <w:rsid w:val="0011011A"/>
    <w:rsid w:val="0011367A"/>
    <w:rsid w:val="001243E6"/>
    <w:rsid w:val="00127AA0"/>
    <w:rsid w:val="001374F6"/>
    <w:rsid w:val="00142E0D"/>
    <w:rsid w:val="0014465C"/>
    <w:rsid w:val="001607C0"/>
    <w:rsid w:val="00160C89"/>
    <w:rsid w:val="00165F2A"/>
    <w:rsid w:val="00166458"/>
    <w:rsid w:val="001709A1"/>
    <w:rsid w:val="001755B7"/>
    <w:rsid w:val="00190F66"/>
    <w:rsid w:val="001A0924"/>
    <w:rsid w:val="001A0C98"/>
    <w:rsid w:val="001A464D"/>
    <w:rsid w:val="001B4BB9"/>
    <w:rsid w:val="001C156C"/>
    <w:rsid w:val="001C1860"/>
    <w:rsid w:val="001C4D41"/>
    <w:rsid w:val="001D353A"/>
    <w:rsid w:val="001E3C54"/>
    <w:rsid w:val="001E71FA"/>
    <w:rsid w:val="001E7D66"/>
    <w:rsid w:val="00201B5B"/>
    <w:rsid w:val="0020627C"/>
    <w:rsid w:val="00220BF7"/>
    <w:rsid w:val="00252600"/>
    <w:rsid w:val="00253DD8"/>
    <w:rsid w:val="00253EEA"/>
    <w:rsid w:val="0026053C"/>
    <w:rsid w:val="00261261"/>
    <w:rsid w:val="002642D0"/>
    <w:rsid w:val="00270D48"/>
    <w:rsid w:val="002878BD"/>
    <w:rsid w:val="0029099A"/>
    <w:rsid w:val="0029349D"/>
    <w:rsid w:val="002A580C"/>
    <w:rsid w:val="002C1F90"/>
    <w:rsid w:val="002C3934"/>
    <w:rsid w:val="002D0124"/>
    <w:rsid w:val="002D444E"/>
    <w:rsid w:val="002F6E32"/>
    <w:rsid w:val="00307218"/>
    <w:rsid w:val="00313FD1"/>
    <w:rsid w:val="003215A3"/>
    <w:rsid w:val="00321E75"/>
    <w:rsid w:val="00321FC7"/>
    <w:rsid w:val="00340EFE"/>
    <w:rsid w:val="00341D11"/>
    <w:rsid w:val="00344B72"/>
    <w:rsid w:val="0035082A"/>
    <w:rsid w:val="003565C0"/>
    <w:rsid w:val="00362DAD"/>
    <w:rsid w:val="00371CA9"/>
    <w:rsid w:val="0037309D"/>
    <w:rsid w:val="00382F49"/>
    <w:rsid w:val="00385C91"/>
    <w:rsid w:val="003904A8"/>
    <w:rsid w:val="003947A8"/>
    <w:rsid w:val="003A441E"/>
    <w:rsid w:val="003B00C9"/>
    <w:rsid w:val="003B090E"/>
    <w:rsid w:val="003B1D01"/>
    <w:rsid w:val="003C4892"/>
    <w:rsid w:val="003E456C"/>
    <w:rsid w:val="0040000C"/>
    <w:rsid w:val="0041630D"/>
    <w:rsid w:val="00416A16"/>
    <w:rsid w:val="00421885"/>
    <w:rsid w:val="004279CB"/>
    <w:rsid w:val="004309AF"/>
    <w:rsid w:val="004368A7"/>
    <w:rsid w:val="00441D7F"/>
    <w:rsid w:val="004632D5"/>
    <w:rsid w:val="004822F2"/>
    <w:rsid w:val="004827A5"/>
    <w:rsid w:val="004877B1"/>
    <w:rsid w:val="004923A4"/>
    <w:rsid w:val="004A0FDC"/>
    <w:rsid w:val="004A1334"/>
    <w:rsid w:val="004A49FB"/>
    <w:rsid w:val="004B19CE"/>
    <w:rsid w:val="004C1E05"/>
    <w:rsid w:val="004C69EB"/>
    <w:rsid w:val="004C7721"/>
    <w:rsid w:val="004D049E"/>
    <w:rsid w:val="004D38EC"/>
    <w:rsid w:val="004F0F7E"/>
    <w:rsid w:val="004F6309"/>
    <w:rsid w:val="00503D11"/>
    <w:rsid w:val="00504E62"/>
    <w:rsid w:val="0050726D"/>
    <w:rsid w:val="00511FEF"/>
    <w:rsid w:val="00521831"/>
    <w:rsid w:val="0052648C"/>
    <w:rsid w:val="00532280"/>
    <w:rsid w:val="00543717"/>
    <w:rsid w:val="005438E6"/>
    <w:rsid w:val="00551F58"/>
    <w:rsid w:val="00553C98"/>
    <w:rsid w:val="00562509"/>
    <w:rsid w:val="00565B20"/>
    <w:rsid w:val="0057208C"/>
    <w:rsid w:val="005804D3"/>
    <w:rsid w:val="0058155A"/>
    <w:rsid w:val="0059166B"/>
    <w:rsid w:val="005A02A6"/>
    <w:rsid w:val="005B2F27"/>
    <w:rsid w:val="005B4CBB"/>
    <w:rsid w:val="005C2752"/>
    <w:rsid w:val="005D424F"/>
    <w:rsid w:val="005D7888"/>
    <w:rsid w:val="005D7EDC"/>
    <w:rsid w:val="005F56A6"/>
    <w:rsid w:val="005F603F"/>
    <w:rsid w:val="005F7AEF"/>
    <w:rsid w:val="00601574"/>
    <w:rsid w:val="00617D0F"/>
    <w:rsid w:val="0062546A"/>
    <w:rsid w:val="006257DC"/>
    <w:rsid w:val="00630F6D"/>
    <w:rsid w:val="0064293A"/>
    <w:rsid w:val="00642D7D"/>
    <w:rsid w:val="00650232"/>
    <w:rsid w:val="00653569"/>
    <w:rsid w:val="006555D5"/>
    <w:rsid w:val="00657F14"/>
    <w:rsid w:val="00673B87"/>
    <w:rsid w:val="006776BB"/>
    <w:rsid w:val="006A0183"/>
    <w:rsid w:val="006C1B88"/>
    <w:rsid w:val="006C25CB"/>
    <w:rsid w:val="006D0F98"/>
    <w:rsid w:val="006D1ED3"/>
    <w:rsid w:val="006D6258"/>
    <w:rsid w:val="006E2550"/>
    <w:rsid w:val="006F0626"/>
    <w:rsid w:val="006F1511"/>
    <w:rsid w:val="006F1534"/>
    <w:rsid w:val="006F6E44"/>
    <w:rsid w:val="00702825"/>
    <w:rsid w:val="00702B67"/>
    <w:rsid w:val="00703212"/>
    <w:rsid w:val="007149F0"/>
    <w:rsid w:val="0073077C"/>
    <w:rsid w:val="0073348E"/>
    <w:rsid w:val="00753C0E"/>
    <w:rsid w:val="0076455D"/>
    <w:rsid w:val="00780E26"/>
    <w:rsid w:val="00780F92"/>
    <w:rsid w:val="00784CBB"/>
    <w:rsid w:val="007A11C6"/>
    <w:rsid w:val="007A335A"/>
    <w:rsid w:val="007A3F47"/>
    <w:rsid w:val="007A4145"/>
    <w:rsid w:val="007C0F8D"/>
    <w:rsid w:val="007C3FE5"/>
    <w:rsid w:val="007D59FC"/>
    <w:rsid w:val="007E080E"/>
    <w:rsid w:val="007E361B"/>
    <w:rsid w:val="007E4F84"/>
    <w:rsid w:val="007F431E"/>
    <w:rsid w:val="007F726B"/>
    <w:rsid w:val="0080140B"/>
    <w:rsid w:val="00802126"/>
    <w:rsid w:val="008053C1"/>
    <w:rsid w:val="00817988"/>
    <w:rsid w:val="00817C24"/>
    <w:rsid w:val="00824F8B"/>
    <w:rsid w:val="00826BED"/>
    <w:rsid w:val="0084245B"/>
    <w:rsid w:val="0084485A"/>
    <w:rsid w:val="00852E87"/>
    <w:rsid w:val="0085498E"/>
    <w:rsid w:val="00861427"/>
    <w:rsid w:val="008750BD"/>
    <w:rsid w:val="0088177A"/>
    <w:rsid w:val="00884B10"/>
    <w:rsid w:val="00897540"/>
    <w:rsid w:val="00897696"/>
    <w:rsid w:val="008B0845"/>
    <w:rsid w:val="008B1329"/>
    <w:rsid w:val="008B584A"/>
    <w:rsid w:val="008C38B9"/>
    <w:rsid w:val="008C40E5"/>
    <w:rsid w:val="008C7C8A"/>
    <w:rsid w:val="008D5A9F"/>
    <w:rsid w:val="008D73E5"/>
    <w:rsid w:val="008E4FD1"/>
    <w:rsid w:val="008F09E6"/>
    <w:rsid w:val="00915F25"/>
    <w:rsid w:val="009169FF"/>
    <w:rsid w:val="00921B98"/>
    <w:rsid w:val="00924BDC"/>
    <w:rsid w:val="00925DB4"/>
    <w:rsid w:val="00931DB4"/>
    <w:rsid w:val="00933F04"/>
    <w:rsid w:val="009353C8"/>
    <w:rsid w:val="00937C1B"/>
    <w:rsid w:val="00944311"/>
    <w:rsid w:val="00950C4B"/>
    <w:rsid w:val="00954822"/>
    <w:rsid w:val="00955B6B"/>
    <w:rsid w:val="009662D6"/>
    <w:rsid w:val="00971E4E"/>
    <w:rsid w:val="00990654"/>
    <w:rsid w:val="00996675"/>
    <w:rsid w:val="009A0631"/>
    <w:rsid w:val="009A12DA"/>
    <w:rsid w:val="009A5105"/>
    <w:rsid w:val="009B40E5"/>
    <w:rsid w:val="009C5ADD"/>
    <w:rsid w:val="009C66E7"/>
    <w:rsid w:val="009C6C5D"/>
    <w:rsid w:val="009C74AA"/>
    <w:rsid w:val="009D3756"/>
    <w:rsid w:val="009D3979"/>
    <w:rsid w:val="009E2203"/>
    <w:rsid w:val="009F0B2F"/>
    <w:rsid w:val="009F28C5"/>
    <w:rsid w:val="009F2A29"/>
    <w:rsid w:val="009F2B2F"/>
    <w:rsid w:val="00A03B26"/>
    <w:rsid w:val="00A04487"/>
    <w:rsid w:val="00A05317"/>
    <w:rsid w:val="00A06E49"/>
    <w:rsid w:val="00A13518"/>
    <w:rsid w:val="00A16A01"/>
    <w:rsid w:val="00A21FE7"/>
    <w:rsid w:val="00A23AD1"/>
    <w:rsid w:val="00A23BB0"/>
    <w:rsid w:val="00A3575E"/>
    <w:rsid w:val="00A45BAD"/>
    <w:rsid w:val="00A47455"/>
    <w:rsid w:val="00A536DD"/>
    <w:rsid w:val="00A60E34"/>
    <w:rsid w:val="00A6107C"/>
    <w:rsid w:val="00A627C9"/>
    <w:rsid w:val="00A6677E"/>
    <w:rsid w:val="00A67F89"/>
    <w:rsid w:val="00A77F08"/>
    <w:rsid w:val="00A80AB0"/>
    <w:rsid w:val="00A86BC9"/>
    <w:rsid w:val="00A9357A"/>
    <w:rsid w:val="00A94A23"/>
    <w:rsid w:val="00A9722C"/>
    <w:rsid w:val="00AA18FB"/>
    <w:rsid w:val="00AA562A"/>
    <w:rsid w:val="00AA6124"/>
    <w:rsid w:val="00AA7FC6"/>
    <w:rsid w:val="00AB0740"/>
    <w:rsid w:val="00AB14E5"/>
    <w:rsid w:val="00AB1F73"/>
    <w:rsid w:val="00AB56AB"/>
    <w:rsid w:val="00AC76E4"/>
    <w:rsid w:val="00AD2319"/>
    <w:rsid w:val="00AE20FB"/>
    <w:rsid w:val="00AE608B"/>
    <w:rsid w:val="00AF0A01"/>
    <w:rsid w:val="00B010C8"/>
    <w:rsid w:val="00B02823"/>
    <w:rsid w:val="00B100E3"/>
    <w:rsid w:val="00B13415"/>
    <w:rsid w:val="00B14EA7"/>
    <w:rsid w:val="00B2332F"/>
    <w:rsid w:val="00B30157"/>
    <w:rsid w:val="00B431AB"/>
    <w:rsid w:val="00B43ADB"/>
    <w:rsid w:val="00B65072"/>
    <w:rsid w:val="00B77975"/>
    <w:rsid w:val="00B8132B"/>
    <w:rsid w:val="00B92B7D"/>
    <w:rsid w:val="00BA2144"/>
    <w:rsid w:val="00BA2C52"/>
    <w:rsid w:val="00BB3074"/>
    <w:rsid w:val="00BB7959"/>
    <w:rsid w:val="00BD6A50"/>
    <w:rsid w:val="00BE6BA0"/>
    <w:rsid w:val="00BE741E"/>
    <w:rsid w:val="00BF524F"/>
    <w:rsid w:val="00BF5AC8"/>
    <w:rsid w:val="00BF771A"/>
    <w:rsid w:val="00C077C4"/>
    <w:rsid w:val="00C10222"/>
    <w:rsid w:val="00C10981"/>
    <w:rsid w:val="00C10E4E"/>
    <w:rsid w:val="00C157F4"/>
    <w:rsid w:val="00C21F44"/>
    <w:rsid w:val="00C2689E"/>
    <w:rsid w:val="00C26E4D"/>
    <w:rsid w:val="00C31E92"/>
    <w:rsid w:val="00C33263"/>
    <w:rsid w:val="00C47066"/>
    <w:rsid w:val="00C50211"/>
    <w:rsid w:val="00C62C17"/>
    <w:rsid w:val="00C6645F"/>
    <w:rsid w:val="00CB6636"/>
    <w:rsid w:val="00CC4377"/>
    <w:rsid w:val="00CC715A"/>
    <w:rsid w:val="00CD1B2B"/>
    <w:rsid w:val="00CE161D"/>
    <w:rsid w:val="00CE294B"/>
    <w:rsid w:val="00CF2EC9"/>
    <w:rsid w:val="00CF46CE"/>
    <w:rsid w:val="00CF66D7"/>
    <w:rsid w:val="00D035DF"/>
    <w:rsid w:val="00D03D39"/>
    <w:rsid w:val="00D1654A"/>
    <w:rsid w:val="00D31B26"/>
    <w:rsid w:val="00D45828"/>
    <w:rsid w:val="00D5071E"/>
    <w:rsid w:val="00D552CA"/>
    <w:rsid w:val="00D55EC4"/>
    <w:rsid w:val="00D61037"/>
    <w:rsid w:val="00D62373"/>
    <w:rsid w:val="00D6719F"/>
    <w:rsid w:val="00D75EF2"/>
    <w:rsid w:val="00D80E1A"/>
    <w:rsid w:val="00D860D8"/>
    <w:rsid w:val="00D92A4C"/>
    <w:rsid w:val="00DA0AAC"/>
    <w:rsid w:val="00DA7AFE"/>
    <w:rsid w:val="00DA7FAF"/>
    <w:rsid w:val="00DC2C27"/>
    <w:rsid w:val="00DC6F16"/>
    <w:rsid w:val="00DD4AD5"/>
    <w:rsid w:val="00DD7D94"/>
    <w:rsid w:val="00DE4A93"/>
    <w:rsid w:val="00DE7428"/>
    <w:rsid w:val="00DF0CFA"/>
    <w:rsid w:val="00DF42C8"/>
    <w:rsid w:val="00DF4617"/>
    <w:rsid w:val="00DF724B"/>
    <w:rsid w:val="00E01688"/>
    <w:rsid w:val="00E06D87"/>
    <w:rsid w:val="00E273DC"/>
    <w:rsid w:val="00E30020"/>
    <w:rsid w:val="00E431AF"/>
    <w:rsid w:val="00E601A3"/>
    <w:rsid w:val="00E64EB9"/>
    <w:rsid w:val="00E6698A"/>
    <w:rsid w:val="00E767A4"/>
    <w:rsid w:val="00E86C2E"/>
    <w:rsid w:val="00E901D6"/>
    <w:rsid w:val="00E95E17"/>
    <w:rsid w:val="00ED5DA2"/>
    <w:rsid w:val="00EE44C0"/>
    <w:rsid w:val="00EF05CF"/>
    <w:rsid w:val="00EF1923"/>
    <w:rsid w:val="00F02EB4"/>
    <w:rsid w:val="00F10F70"/>
    <w:rsid w:val="00F12286"/>
    <w:rsid w:val="00F13ABB"/>
    <w:rsid w:val="00F152DA"/>
    <w:rsid w:val="00F21CC7"/>
    <w:rsid w:val="00F252D9"/>
    <w:rsid w:val="00F26D07"/>
    <w:rsid w:val="00F321B8"/>
    <w:rsid w:val="00F324F5"/>
    <w:rsid w:val="00F41DCE"/>
    <w:rsid w:val="00F5225D"/>
    <w:rsid w:val="00F5309E"/>
    <w:rsid w:val="00F556B5"/>
    <w:rsid w:val="00F71D33"/>
    <w:rsid w:val="00F81992"/>
    <w:rsid w:val="00FA300F"/>
    <w:rsid w:val="00FA39D2"/>
    <w:rsid w:val="00FA4999"/>
    <w:rsid w:val="00FA62C5"/>
    <w:rsid w:val="00FB1D75"/>
    <w:rsid w:val="00FC3931"/>
    <w:rsid w:val="00FD02F9"/>
    <w:rsid w:val="00FD0928"/>
    <w:rsid w:val="00FD0B63"/>
    <w:rsid w:val="00FD2FC2"/>
    <w:rsid w:val="00FE3AA1"/>
    <w:rsid w:val="00FE3DAD"/>
    <w:rsid w:val="00FE59E8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D8C39"/>
  <w15:docId w15:val="{6AAE13F6-70F7-40A9-89BD-91B980BE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paragraph" w:customStyle="1" w:styleId="Default">
    <w:name w:val="Default"/>
    <w:rsid w:val="00430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524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253DD8"/>
  </w:style>
  <w:style w:type="paragraph" w:styleId="BalloonText">
    <w:name w:val="Balloon Text"/>
    <w:basedOn w:val="Normal"/>
    <w:link w:val="BalloonTextChar"/>
    <w:uiPriority w:val="99"/>
    <w:semiHidden/>
    <w:unhideWhenUsed/>
    <w:rsid w:val="00344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7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06D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133FA-9C2D-45AB-82BA-EAC265BD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7</Pages>
  <Words>1962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Zagorac</dc:creator>
  <cp:lastModifiedBy>Branka Bozic</cp:lastModifiedBy>
  <cp:revision>49</cp:revision>
  <cp:lastPrinted>2025-03-12T13:16:00Z</cp:lastPrinted>
  <dcterms:created xsi:type="dcterms:W3CDTF">2024-03-01T11:33:00Z</dcterms:created>
  <dcterms:modified xsi:type="dcterms:W3CDTF">2025-03-28T13:35:00Z</dcterms:modified>
</cp:coreProperties>
</file>