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1152B" w14:textId="1F6D313F"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  <w:r w:rsidR="009C7F3C">
        <w:rPr>
          <w:rFonts w:ascii="Times New Roman" w:hAnsi="Times New Roman" w:cs="Times New Roman"/>
          <w:b/>
          <w:sz w:val="24"/>
          <w:szCs w:val="24"/>
        </w:rPr>
        <w:t>2025</w:t>
      </w:r>
      <w:r w:rsidR="00481B9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C7F3C">
        <w:rPr>
          <w:rFonts w:ascii="Times New Roman" w:hAnsi="Times New Roman" w:cs="Times New Roman"/>
          <w:b/>
          <w:sz w:val="24"/>
          <w:szCs w:val="24"/>
        </w:rPr>
        <w:t>-2027</w:t>
      </w:r>
      <w:r w:rsidR="00481B9F">
        <w:rPr>
          <w:rFonts w:ascii="Times New Roman" w:hAnsi="Times New Roman" w:cs="Times New Roman"/>
          <w:b/>
          <w:sz w:val="24"/>
          <w:szCs w:val="24"/>
        </w:rPr>
        <w:t>.</w:t>
      </w:r>
    </w:p>
    <w:p w14:paraId="01B5DD67" w14:textId="77777777" w:rsidR="00B7793B" w:rsidRPr="00624C16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FB7689" w14:textId="7BB091F3" w:rsidR="006810D4" w:rsidRPr="00743E7E" w:rsidRDefault="006810D4" w:rsidP="00DD25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E7E">
        <w:rPr>
          <w:rFonts w:ascii="Times New Roman" w:hAnsi="Times New Roman" w:cs="Times New Roman"/>
          <w:b/>
          <w:sz w:val="24"/>
          <w:szCs w:val="24"/>
        </w:rPr>
        <w:t>RKP:</w:t>
      </w:r>
      <w:r w:rsidR="00FB74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E7E">
        <w:rPr>
          <w:rFonts w:ascii="Times New Roman" w:hAnsi="Times New Roman" w:cs="Times New Roman"/>
          <w:b/>
          <w:sz w:val="24"/>
          <w:szCs w:val="24"/>
        </w:rPr>
        <w:t xml:space="preserve">3068 </w:t>
      </w:r>
    </w:p>
    <w:p w14:paraId="21FF2F81" w14:textId="77777777" w:rsidR="006810D4" w:rsidRPr="00743E7E" w:rsidRDefault="006810D4" w:rsidP="00DD25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E7E">
        <w:rPr>
          <w:rFonts w:ascii="Times New Roman" w:hAnsi="Times New Roman" w:cs="Times New Roman"/>
          <w:b/>
          <w:sz w:val="24"/>
          <w:szCs w:val="24"/>
        </w:rPr>
        <w:t>INSTITUT ZA TURIZAM</w:t>
      </w:r>
    </w:p>
    <w:p w14:paraId="55CE2827" w14:textId="77777777" w:rsidR="006810D4" w:rsidRPr="00743E7E" w:rsidRDefault="006810D4" w:rsidP="00DD25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E7E">
        <w:rPr>
          <w:rFonts w:ascii="Times New Roman" w:hAnsi="Times New Roman" w:cs="Times New Roman"/>
          <w:b/>
          <w:sz w:val="24"/>
          <w:szCs w:val="24"/>
        </w:rPr>
        <w:t>VRHOVEC 5, ZAGREB</w:t>
      </w:r>
    </w:p>
    <w:p w14:paraId="60E73429" w14:textId="77777777" w:rsidR="006810D4" w:rsidRPr="00743E7E" w:rsidRDefault="006810D4" w:rsidP="00DD25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E7E">
        <w:rPr>
          <w:rFonts w:ascii="Times New Roman" w:hAnsi="Times New Roman" w:cs="Times New Roman"/>
          <w:b/>
          <w:sz w:val="24"/>
          <w:szCs w:val="24"/>
        </w:rPr>
        <w:t>OIB:10264179101</w:t>
      </w:r>
    </w:p>
    <w:p w14:paraId="20C8FA7D" w14:textId="77777777" w:rsidR="00A740BC" w:rsidRDefault="00A740BC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3E4EF9" w14:textId="77777777"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46687DD3" w14:textId="77777777" w:rsidR="001E142D" w:rsidRDefault="008E6FD3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Ukupni prihodi</w:t>
      </w:r>
    </w:p>
    <w:p w14:paraId="5F078BDA" w14:textId="287D1C4F" w:rsidR="007D5883" w:rsidRDefault="008E6FD3" w:rsidP="007D58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</w:t>
      </w:r>
      <w:r w:rsidR="009C7F3C">
        <w:rPr>
          <w:rFonts w:ascii="Times New Roman" w:hAnsi="Times New Roman" w:cs="Times New Roman"/>
          <w:sz w:val="24"/>
          <w:szCs w:val="24"/>
        </w:rPr>
        <w:t>5</w:t>
      </w:r>
      <w:r w:rsidR="00DA5F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</w:t>
      </w:r>
      <w:r w:rsidR="00DA5F8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planirano je </w:t>
      </w:r>
      <w:r w:rsidR="009C7F3C">
        <w:rPr>
          <w:rFonts w:ascii="Times New Roman" w:hAnsi="Times New Roman" w:cs="Times New Roman"/>
          <w:sz w:val="24"/>
          <w:szCs w:val="24"/>
        </w:rPr>
        <w:t>2.154.348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677C47">
        <w:rPr>
          <w:rFonts w:ascii="Times New Roman" w:hAnsi="Times New Roman" w:cs="Times New Roman"/>
          <w:sz w:val="24"/>
          <w:szCs w:val="24"/>
        </w:rPr>
        <w:t>-a</w:t>
      </w:r>
      <w:r>
        <w:rPr>
          <w:rFonts w:ascii="Times New Roman" w:hAnsi="Times New Roman" w:cs="Times New Roman"/>
          <w:sz w:val="24"/>
          <w:szCs w:val="24"/>
        </w:rPr>
        <w:t xml:space="preserve"> ukupnih prihoda. </w:t>
      </w:r>
      <w:r w:rsidR="009C7F3C">
        <w:rPr>
          <w:rFonts w:ascii="Times New Roman" w:hAnsi="Times New Roman" w:cs="Times New Roman"/>
          <w:sz w:val="24"/>
          <w:szCs w:val="24"/>
        </w:rPr>
        <w:t>65,3</w:t>
      </w:r>
      <w:r w:rsidR="009B1ED8">
        <w:rPr>
          <w:rFonts w:ascii="Times New Roman" w:hAnsi="Times New Roman" w:cs="Times New Roman"/>
          <w:sz w:val="24"/>
          <w:szCs w:val="24"/>
        </w:rPr>
        <w:t>%</w:t>
      </w:r>
      <w:r w:rsidR="004D5FC3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rihoda planirano je iz općeg izvora</w:t>
      </w:r>
      <w:r w:rsidR="008C6105">
        <w:rPr>
          <w:rFonts w:ascii="Times New Roman" w:hAnsi="Times New Roman" w:cs="Times New Roman"/>
          <w:sz w:val="24"/>
          <w:szCs w:val="24"/>
        </w:rPr>
        <w:t xml:space="preserve"> (11)</w:t>
      </w:r>
      <w:r>
        <w:rPr>
          <w:rFonts w:ascii="Times New Roman" w:hAnsi="Times New Roman" w:cs="Times New Roman"/>
          <w:sz w:val="24"/>
          <w:szCs w:val="24"/>
        </w:rPr>
        <w:t xml:space="preserve"> za redovnu djelatnost Instituta</w:t>
      </w:r>
      <w:r w:rsidR="008C6105">
        <w:rPr>
          <w:rFonts w:ascii="Times New Roman" w:hAnsi="Times New Roman" w:cs="Times New Roman"/>
          <w:sz w:val="24"/>
          <w:szCs w:val="24"/>
        </w:rPr>
        <w:t xml:space="preserve"> i programsko financiranje znanstvene djelatnosti</w:t>
      </w:r>
      <w:r w:rsidR="00DA5F8B">
        <w:rPr>
          <w:rFonts w:ascii="Times New Roman" w:hAnsi="Times New Roman" w:cs="Times New Roman"/>
          <w:sz w:val="24"/>
          <w:szCs w:val="24"/>
        </w:rPr>
        <w:t>.</w:t>
      </w:r>
      <w:r w:rsidR="008C6105">
        <w:rPr>
          <w:rFonts w:ascii="Times New Roman" w:hAnsi="Times New Roman" w:cs="Times New Roman"/>
          <w:sz w:val="24"/>
          <w:szCs w:val="24"/>
        </w:rPr>
        <w:t xml:space="preserve"> </w:t>
      </w:r>
      <w:r w:rsidR="009C7F3C">
        <w:rPr>
          <w:rFonts w:ascii="Times New Roman" w:hAnsi="Times New Roman" w:cs="Times New Roman"/>
          <w:sz w:val="24"/>
          <w:szCs w:val="24"/>
        </w:rPr>
        <w:t>18.3</w:t>
      </w:r>
      <w:r>
        <w:rPr>
          <w:rFonts w:ascii="Times New Roman" w:hAnsi="Times New Roman" w:cs="Times New Roman"/>
          <w:sz w:val="24"/>
          <w:szCs w:val="24"/>
        </w:rPr>
        <w:t xml:space="preserve"> % prihoda planirano je iz vlastitih izvora</w:t>
      </w:r>
      <w:r w:rsidR="008C6105">
        <w:rPr>
          <w:rFonts w:ascii="Times New Roman" w:hAnsi="Times New Roman" w:cs="Times New Roman"/>
          <w:sz w:val="24"/>
          <w:szCs w:val="24"/>
        </w:rPr>
        <w:t xml:space="preserve"> (31)</w:t>
      </w:r>
      <w:r>
        <w:rPr>
          <w:rFonts w:ascii="Times New Roman" w:hAnsi="Times New Roman" w:cs="Times New Roman"/>
          <w:sz w:val="24"/>
          <w:szCs w:val="24"/>
        </w:rPr>
        <w:t xml:space="preserve">, prihoda ostvarenih na tržištu. Prihodi iz izvora pomoći EU </w:t>
      </w:r>
      <w:r w:rsidR="008C6105">
        <w:rPr>
          <w:rFonts w:ascii="Times New Roman" w:hAnsi="Times New Roman" w:cs="Times New Roman"/>
          <w:sz w:val="24"/>
          <w:szCs w:val="24"/>
        </w:rPr>
        <w:t xml:space="preserve">(51) </w:t>
      </w:r>
      <w:r>
        <w:rPr>
          <w:rFonts w:ascii="Times New Roman" w:hAnsi="Times New Roman" w:cs="Times New Roman"/>
          <w:sz w:val="24"/>
          <w:szCs w:val="24"/>
        </w:rPr>
        <w:t xml:space="preserve">planirani su prema potpisanim ugovorima i iznose za </w:t>
      </w:r>
      <w:r w:rsidR="009C7F3C">
        <w:rPr>
          <w:rFonts w:ascii="Times New Roman" w:hAnsi="Times New Roman" w:cs="Times New Roman"/>
          <w:sz w:val="24"/>
          <w:szCs w:val="24"/>
        </w:rPr>
        <w:t>4,9</w:t>
      </w:r>
      <w:r>
        <w:rPr>
          <w:rFonts w:ascii="Times New Roman" w:hAnsi="Times New Roman" w:cs="Times New Roman"/>
          <w:sz w:val="24"/>
          <w:szCs w:val="24"/>
        </w:rPr>
        <w:t xml:space="preserve">%. Iz izvora Mehanizam za oporavak i otpornost </w:t>
      </w:r>
      <w:r w:rsidR="008C6105">
        <w:rPr>
          <w:rFonts w:ascii="Times New Roman" w:hAnsi="Times New Roman" w:cs="Times New Roman"/>
          <w:sz w:val="24"/>
          <w:szCs w:val="24"/>
        </w:rPr>
        <w:t xml:space="preserve">(581) </w:t>
      </w:r>
      <w:r>
        <w:rPr>
          <w:rFonts w:ascii="Times New Roman" w:hAnsi="Times New Roman" w:cs="Times New Roman"/>
          <w:sz w:val="24"/>
          <w:szCs w:val="24"/>
        </w:rPr>
        <w:t xml:space="preserve">planirano je </w:t>
      </w:r>
      <w:r w:rsidR="009C7F3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% prihoda.</w:t>
      </w:r>
      <w:r w:rsidR="007D5883">
        <w:rPr>
          <w:rFonts w:ascii="Times New Roman" w:hAnsi="Times New Roman" w:cs="Times New Roman"/>
          <w:sz w:val="24"/>
          <w:szCs w:val="24"/>
        </w:rPr>
        <w:t xml:space="preserve"> Prihodi iz izvora </w:t>
      </w:r>
      <w:r w:rsidR="00437C04">
        <w:rPr>
          <w:rFonts w:ascii="Times New Roman" w:hAnsi="Times New Roman" w:cs="Times New Roman"/>
          <w:sz w:val="24"/>
          <w:szCs w:val="24"/>
        </w:rPr>
        <w:t>(581) Mehanizam za oporavak i otpornost</w:t>
      </w:r>
      <w:r w:rsidR="00AA3985">
        <w:rPr>
          <w:rFonts w:ascii="Times New Roman" w:hAnsi="Times New Roman" w:cs="Times New Roman"/>
          <w:sz w:val="24"/>
          <w:szCs w:val="24"/>
        </w:rPr>
        <w:t xml:space="preserve">, </w:t>
      </w:r>
      <w:r w:rsidR="00437C04">
        <w:rPr>
          <w:rFonts w:ascii="Times New Roman" w:hAnsi="Times New Roman" w:cs="Times New Roman"/>
          <w:sz w:val="24"/>
          <w:szCs w:val="24"/>
        </w:rPr>
        <w:t>Programsko financiranje instituta planirani su od 3,5%</w:t>
      </w:r>
      <w:r w:rsidR="00552325">
        <w:rPr>
          <w:rFonts w:ascii="Times New Roman" w:hAnsi="Times New Roman" w:cs="Times New Roman"/>
          <w:sz w:val="24"/>
          <w:szCs w:val="24"/>
        </w:rPr>
        <w:t xml:space="preserve"> ukupnih prihoda.</w:t>
      </w:r>
    </w:p>
    <w:p w14:paraId="59E27438" w14:textId="187BA916" w:rsidR="007D5883" w:rsidRDefault="008C6105" w:rsidP="007D58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</w:t>
      </w:r>
      <w:r w:rsidR="00437C04">
        <w:rPr>
          <w:rFonts w:ascii="Times New Roman" w:hAnsi="Times New Roman" w:cs="Times New Roman"/>
          <w:sz w:val="24"/>
          <w:szCs w:val="24"/>
        </w:rPr>
        <w:t>6</w:t>
      </w:r>
      <w:r w:rsidR="00DA5F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</w:t>
      </w:r>
      <w:r w:rsidR="00DA5F8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planirano je </w:t>
      </w:r>
      <w:r w:rsidR="00437C04">
        <w:rPr>
          <w:rFonts w:ascii="Times New Roman" w:hAnsi="Times New Roman" w:cs="Times New Roman"/>
          <w:sz w:val="24"/>
          <w:szCs w:val="24"/>
        </w:rPr>
        <w:t>2.207.536 EUR</w:t>
      </w:r>
      <w:r w:rsidR="00677C47">
        <w:rPr>
          <w:rFonts w:ascii="Times New Roman" w:hAnsi="Times New Roman" w:cs="Times New Roman"/>
          <w:sz w:val="24"/>
          <w:szCs w:val="24"/>
        </w:rPr>
        <w:t>-a</w:t>
      </w:r>
      <w:r>
        <w:rPr>
          <w:rFonts w:ascii="Times New Roman" w:hAnsi="Times New Roman" w:cs="Times New Roman"/>
          <w:sz w:val="24"/>
          <w:szCs w:val="24"/>
        </w:rPr>
        <w:t xml:space="preserve"> ukupnih prihoda. </w:t>
      </w:r>
      <w:r w:rsidR="00437C04">
        <w:rPr>
          <w:rFonts w:ascii="Times New Roman" w:hAnsi="Times New Roman" w:cs="Times New Roman"/>
          <w:sz w:val="24"/>
          <w:szCs w:val="24"/>
        </w:rPr>
        <w:t>63,8</w:t>
      </w:r>
      <w:r w:rsidR="007504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prihoda planirano je iz općeg izvora (11) za redovnu djelatnost Instituta i programsko financiranje znanstvene djelatnosti. </w:t>
      </w:r>
      <w:r w:rsidR="00911021">
        <w:rPr>
          <w:rFonts w:ascii="Times New Roman" w:hAnsi="Times New Roman" w:cs="Times New Roman"/>
          <w:sz w:val="24"/>
          <w:szCs w:val="24"/>
        </w:rPr>
        <w:t>21,</w:t>
      </w:r>
      <w:r w:rsidR="00437C0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% prihoda planirano je iz vlastitih izvora (31), prihoda ostvarenih na tržištu. Iz izvora Mehanizam za oporavak i otpornost (581) planirano je </w:t>
      </w:r>
      <w:r w:rsidR="00437C04">
        <w:rPr>
          <w:rFonts w:ascii="Times New Roman" w:hAnsi="Times New Roman" w:cs="Times New Roman"/>
          <w:sz w:val="24"/>
          <w:szCs w:val="24"/>
        </w:rPr>
        <w:t>6,9</w:t>
      </w:r>
      <w:r>
        <w:rPr>
          <w:rFonts w:ascii="Times New Roman" w:hAnsi="Times New Roman" w:cs="Times New Roman"/>
          <w:sz w:val="24"/>
          <w:szCs w:val="24"/>
        </w:rPr>
        <w:t>% prihoda.</w:t>
      </w:r>
      <w:r w:rsidR="007D5883">
        <w:rPr>
          <w:rFonts w:ascii="Times New Roman" w:hAnsi="Times New Roman" w:cs="Times New Roman"/>
          <w:sz w:val="24"/>
          <w:szCs w:val="24"/>
        </w:rPr>
        <w:t xml:space="preserve"> </w:t>
      </w:r>
      <w:r w:rsidR="00552325">
        <w:rPr>
          <w:rFonts w:ascii="Times New Roman" w:hAnsi="Times New Roman" w:cs="Times New Roman"/>
          <w:sz w:val="24"/>
          <w:szCs w:val="24"/>
        </w:rPr>
        <w:t xml:space="preserve">Prihodi iz izvora pomoći EU (51) </w:t>
      </w:r>
      <w:r w:rsidR="00552325" w:rsidRPr="00AA3985">
        <w:rPr>
          <w:rFonts w:ascii="Times New Roman" w:hAnsi="Times New Roman" w:cs="Times New Roman"/>
          <w:sz w:val="24"/>
          <w:szCs w:val="24"/>
        </w:rPr>
        <w:t>planirani su od 4,2% ukupnih prihoda.</w:t>
      </w:r>
      <w:r w:rsidR="00AA3985" w:rsidRPr="00AA3985">
        <w:rPr>
          <w:rFonts w:ascii="Times New Roman" w:hAnsi="Times New Roman" w:cs="Times New Roman"/>
          <w:sz w:val="24"/>
          <w:szCs w:val="24"/>
        </w:rPr>
        <w:t xml:space="preserve"> </w:t>
      </w:r>
      <w:r w:rsidR="00AA3985">
        <w:rPr>
          <w:rFonts w:ascii="Times New Roman" w:hAnsi="Times New Roman" w:cs="Times New Roman"/>
          <w:sz w:val="24"/>
          <w:szCs w:val="24"/>
        </w:rPr>
        <w:t>Prihodi iz izvora (581) Mehanizam za oporavak i otpornost, Programsko financiranje instituta planirani su od 3,4% ukupnih prihoda.</w:t>
      </w:r>
    </w:p>
    <w:p w14:paraId="3C40C665" w14:textId="1A96B9A4" w:rsidR="008C6105" w:rsidRDefault="008C6105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</w:t>
      </w:r>
      <w:r w:rsidR="00AA3985">
        <w:rPr>
          <w:rFonts w:ascii="Times New Roman" w:hAnsi="Times New Roman" w:cs="Times New Roman"/>
          <w:sz w:val="24"/>
          <w:szCs w:val="24"/>
        </w:rPr>
        <w:t>7</w:t>
      </w:r>
      <w:r w:rsidR="005D61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</w:t>
      </w:r>
      <w:r w:rsidR="00DA5F8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planirano je </w:t>
      </w:r>
      <w:r w:rsidR="005D612C">
        <w:rPr>
          <w:rFonts w:ascii="Times New Roman" w:hAnsi="Times New Roman" w:cs="Times New Roman"/>
          <w:sz w:val="24"/>
          <w:szCs w:val="24"/>
        </w:rPr>
        <w:t>1.</w:t>
      </w:r>
      <w:r w:rsidR="00AA3985">
        <w:rPr>
          <w:rFonts w:ascii="Times New Roman" w:hAnsi="Times New Roman" w:cs="Times New Roman"/>
          <w:sz w:val="24"/>
          <w:szCs w:val="24"/>
        </w:rPr>
        <w:t>903.453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677C47">
        <w:rPr>
          <w:rFonts w:ascii="Times New Roman" w:hAnsi="Times New Roman" w:cs="Times New Roman"/>
          <w:sz w:val="24"/>
          <w:szCs w:val="24"/>
        </w:rPr>
        <w:t>-a</w:t>
      </w:r>
      <w:r>
        <w:rPr>
          <w:rFonts w:ascii="Times New Roman" w:hAnsi="Times New Roman" w:cs="Times New Roman"/>
          <w:sz w:val="24"/>
          <w:szCs w:val="24"/>
        </w:rPr>
        <w:t xml:space="preserve"> ukupnih prihoda. </w:t>
      </w:r>
      <w:r w:rsidR="00C5006A">
        <w:rPr>
          <w:rFonts w:ascii="Times New Roman" w:hAnsi="Times New Roman" w:cs="Times New Roman"/>
          <w:sz w:val="24"/>
          <w:szCs w:val="24"/>
        </w:rPr>
        <w:t xml:space="preserve">74 </w:t>
      </w:r>
      <w:r>
        <w:rPr>
          <w:rFonts w:ascii="Times New Roman" w:hAnsi="Times New Roman" w:cs="Times New Roman"/>
          <w:sz w:val="24"/>
          <w:szCs w:val="24"/>
        </w:rPr>
        <w:t xml:space="preserve">% prihoda planirano je iz općeg izvora (11) za redovnu djelatnost Instituta i programsko financiranje znanstvene djelatnosti. </w:t>
      </w:r>
      <w:r w:rsidR="00503354">
        <w:rPr>
          <w:rFonts w:ascii="Times New Roman" w:hAnsi="Times New Roman" w:cs="Times New Roman"/>
          <w:sz w:val="24"/>
          <w:szCs w:val="24"/>
        </w:rPr>
        <w:t>2</w:t>
      </w:r>
      <w:r w:rsidR="00AA3985">
        <w:rPr>
          <w:rFonts w:ascii="Times New Roman" w:hAnsi="Times New Roman" w:cs="Times New Roman"/>
          <w:sz w:val="24"/>
          <w:szCs w:val="24"/>
        </w:rPr>
        <w:t>5,2</w:t>
      </w:r>
      <w:r>
        <w:rPr>
          <w:rFonts w:ascii="Times New Roman" w:hAnsi="Times New Roman" w:cs="Times New Roman"/>
          <w:sz w:val="24"/>
          <w:szCs w:val="24"/>
        </w:rPr>
        <w:t xml:space="preserve"> % prihoda planirano je iz vlastitih izvora (31), prihoda ostvarenih na tržištu. Iz izvora Mehanizam za oporavak i otpornost (581) </w:t>
      </w:r>
      <w:r w:rsidR="00AA3985">
        <w:rPr>
          <w:rFonts w:ascii="Times New Roman" w:hAnsi="Times New Roman" w:cs="Times New Roman"/>
          <w:sz w:val="24"/>
          <w:szCs w:val="24"/>
        </w:rPr>
        <w:t xml:space="preserve">nisu </w:t>
      </w:r>
      <w:r>
        <w:rPr>
          <w:rFonts w:ascii="Times New Roman" w:hAnsi="Times New Roman" w:cs="Times New Roman"/>
          <w:sz w:val="24"/>
          <w:szCs w:val="24"/>
        </w:rPr>
        <w:t>planiran</w:t>
      </w:r>
      <w:r w:rsidR="00AA398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prihod</w:t>
      </w:r>
      <w:r w:rsidR="00AA3985">
        <w:rPr>
          <w:rFonts w:ascii="Times New Roman" w:hAnsi="Times New Roman" w:cs="Times New Roman"/>
          <w:sz w:val="24"/>
          <w:szCs w:val="24"/>
        </w:rPr>
        <w:t>i</w:t>
      </w:r>
      <w:r w:rsidR="00CC3181">
        <w:rPr>
          <w:rFonts w:ascii="Times New Roman" w:hAnsi="Times New Roman" w:cs="Times New Roman"/>
          <w:sz w:val="24"/>
          <w:szCs w:val="24"/>
        </w:rPr>
        <w:t xml:space="preserve"> zbog roka korištenja sredstava, odnosno roka završetka reforme i ulaganja, (30.08.2026.). Prihodi iz izvora pomoći planirani EU (51) planirani su od 0,8% ukupnih prihoda </w:t>
      </w:r>
    </w:p>
    <w:p w14:paraId="74CBEB73" w14:textId="5AA83E71" w:rsidR="00A740BC" w:rsidRDefault="00481B9F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iz izvora pomoći EU (51) planirani su prema sklopljenim ugovorima za razdoblje 2025.-2027.</w:t>
      </w:r>
    </w:p>
    <w:p w14:paraId="4E148A92" w14:textId="198F7D3F" w:rsidR="008C6105" w:rsidRDefault="00A740B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 za turizam u proračunskom razdoblju 202</w:t>
      </w:r>
      <w:r w:rsidR="00CC318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– 202</w:t>
      </w:r>
      <w:r w:rsidR="00CC318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godine nema planiranih zaduživanja ni danih zajmova.</w:t>
      </w:r>
    </w:p>
    <w:p w14:paraId="506EECD7" w14:textId="77777777" w:rsidR="00DA5F8B" w:rsidRPr="008E6FD3" w:rsidRDefault="00DA5F8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4DD2F" w14:textId="4A80DEF4"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4CF6113A" w14:textId="45B4EE45" w:rsidR="00DA5F8B" w:rsidRDefault="00DA5F8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Ukupni rashodi</w:t>
      </w:r>
    </w:p>
    <w:p w14:paraId="0C75F4E5" w14:textId="66D945EF" w:rsidR="00D12382" w:rsidRDefault="00677C47" w:rsidP="00D123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</w:t>
      </w:r>
      <w:r w:rsidR="0095002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godini planirani su ukupni rashodi</w:t>
      </w:r>
      <w:r w:rsidR="005648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950022">
        <w:rPr>
          <w:rFonts w:ascii="Times New Roman" w:hAnsi="Times New Roman" w:cs="Times New Roman"/>
          <w:sz w:val="24"/>
          <w:szCs w:val="24"/>
        </w:rPr>
        <w:t xml:space="preserve">2.305.179 </w:t>
      </w:r>
      <w:r>
        <w:rPr>
          <w:rFonts w:ascii="Times New Roman" w:hAnsi="Times New Roman" w:cs="Times New Roman"/>
          <w:sz w:val="24"/>
          <w:szCs w:val="24"/>
        </w:rPr>
        <w:t xml:space="preserve"> EUR-a.  U strukturi rashoda najveći postotak odnosi se na rashode za zaposlene </w:t>
      </w:r>
      <w:r w:rsidR="00D12382">
        <w:rPr>
          <w:rFonts w:ascii="Times New Roman" w:hAnsi="Times New Roman" w:cs="Times New Roman"/>
          <w:sz w:val="24"/>
          <w:szCs w:val="24"/>
        </w:rPr>
        <w:t xml:space="preserve">(31) </w:t>
      </w:r>
      <w:r w:rsidR="00950022">
        <w:rPr>
          <w:rFonts w:ascii="Times New Roman" w:hAnsi="Times New Roman" w:cs="Times New Roman"/>
          <w:sz w:val="24"/>
          <w:szCs w:val="24"/>
        </w:rPr>
        <w:t>71,7</w:t>
      </w:r>
      <w:r w:rsidR="00B735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  <w:r w:rsidR="00D12382">
        <w:rPr>
          <w:rFonts w:ascii="Times New Roman" w:hAnsi="Times New Roman" w:cs="Times New Roman"/>
          <w:sz w:val="24"/>
          <w:szCs w:val="24"/>
        </w:rPr>
        <w:t>. Materijalni rashodi (32)</w:t>
      </w:r>
      <w:r w:rsidR="005648C3">
        <w:rPr>
          <w:rFonts w:ascii="Times New Roman" w:hAnsi="Times New Roman" w:cs="Times New Roman"/>
          <w:sz w:val="24"/>
          <w:szCs w:val="24"/>
        </w:rPr>
        <w:t xml:space="preserve"> </w:t>
      </w:r>
      <w:r w:rsidR="00D12382">
        <w:rPr>
          <w:rFonts w:ascii="Times New Roman" w:hAnsi="Times New Roman" w:cs="Times New Roman"/>
          <w:sz w:val="24"/>
          <w:szCs w:val="24"/>
        </w:rPr>
        <w:t xml:space="preserve">iznose </w:t>
      </w:r>
      <w:r w:rsidR="00950022">
        <w:rPr>
          <w:rFonts w:ascii="Times New Roman" w:hAnsi="Times New Roman" w:cs="Times New Roman"/>
          <w:sz w:val="24"/>
          <w:szCs w:val="24"/>
        </w:rPr>
        <w:t>27,2</w:t>
      </w:r>
      <w:r w:rsidR="006C2A86">
        <w:rPr>
          <w:rFonts w:ascii="Times New Roman" w:hAnsi="Times New Roman" w:cs="Times New Roman"/>
          <w:sz w:val="24"/>
          <w:szCs w:val="24"/>
        </w:rPr>
        <w:t xml:space="preserve"> </w:t>
      </w:r>
      <w:r w:rsidR="00D12382">
        <w:rPr>
          <w:rFonts w:ascii="Times New Roman" w:hAnsi="Times New Roman" w:cs="Times New Roman"/>
          <w:sz w:val="24"/>
          <w:szCs w:val="24"/>
        </w:rPr>
        <w:t xml:space="preserve">%, rashodi za nabavu proizvedene dugotrajne imovine (42) iznose </w:t>
      </w:r>
      <w:r w:rsidR="00E92769">
        <w:rPr>
          <w:rFonts w:ascii="Times New Roman" w:hAnsi="Times New Roman" w:cs="Times New Roman"/>
          <w:sz w:val="24"/>
          <w:szCs w:val="24"/>
        </w:rPr>
        <w:t>0,9</w:t>
      </w:r>
      <w:r w:rsidR="00D12382">
        <w:rPr>
          <w:rFonts w:ascii="Times New Roman" w:hAnsi="Times New Roman" w:cs="Times New Roman"/>
          <w:sz w:val="24"/>
          <w:szCs w:val="24"/>
        </w:rPr>
        <w:t>% i ostali rashodi (financijski rashodi (34) i rashodi za stipendije i školarine (37), naknade građanima i kućanstvima) 0,</w:t>
      </w:r>
      <w:r w:rsidR="00E92769">
        <w:rPr>
          <w:rFonts w:ascii="Times New Roman" w:hAnsi="Times New Roman" w:cs="Times New Roman"/>
          <w:sz w:val="24"/>
          <w:szCs w:val="24"/>
        </w:rPr>
        <w:t>2</w:t>
      </w:r>
      <w:r w:rsidR="00D12382">
        <w:rPr>
          <w:rFonts w:ascii="Times New Roman" w:hAnsi="Times New Roman" w:cs="Times New Roman"/>
          <w:sz w:val="24"/>
          <w:szCs w:val="24"/>
        </w:rPr>
        <w:t>%.</w:t>
      </w:r>
      <w:r w:rsidR="00D12382" w:rsidRPr="00D123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40BE19" w14:textId="1566C269" w:rsidR="00D12382" w:rsidRPr="00A740BC" w:rsidRDefault="00D12382" w:rsidP="00D123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 202</w:t>
      </w:r>
      <w:r w:rsidR="00E92769">
        <w:rPr>
          <w:rFonts w:ascii="Times New Roman" w:hAnsi="Times New Roman" w:cs="Times New Roman"/>
          <w:sz w:val="24"/>
          <w:szCs w:val="24"/>
        </w:rPr>
        <w:t>6</w:t>
      </w:r>
      <w:r w:rsidR="00DA5F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godini planirani su ukupni rashodi u iznosu od </w:t>
      </w:r>
      <w:r w:rsidR="00E92769">
        <w:rPr>
          <w:rFonts w:ascii="Times New Roman" w:hAnsi="Times New Roman" w:cs="Times New Roman"/>
          <w:sz w:val="24"/>
          <w:szCs w:val="24"/>
        </w:rPr>
        <w:t>2.207.536</w:t>
      </w:r>
      <w:r>
        <w:rPr>
          <w:rFonts w:ascii="Times New Roman" w:hAnsi="Times New Roman" w:cs="Times New Roman"/>
          <w:sz w:val="24"/>
          <w:szCs w:val="24"/>
        </w:rPr>
        <w:t xml:space="preserve"> EUR-a.  U strukturi rashoda najveći postotak odnosi se na rashode za zaposlene (31) </w:t>
      </w:r>
      <w:r w:rsidR="00E92769">
        <w:rPr>
          <w:rFonts w:ascii="Times New Roman" w:hAnsi="Times New Roman" w:cs="Times New Roman"/>
          <w:sz w:val="24"/>
          <w:szCs w:val="24"/>
        </w:rPr>
        <w:t>71,4</w:t>
      </w:r>
      <w:r>
        <w:rPr>
          <w:rFonts w:ascii="Times New Roman" w:hAnsi="Times New Roman" w:cs="Times New Roman"/>
          <w:sz w:val="24"/>
          <w:szCs w:val="24"/>
        </w:rPr>
        <w:t>%. Materijalni rashodi (32)</w:t>
      </w:r>
      <w:r w:rsidR="005648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iznose </w:t>
      </w:r>
      <w:r w:rsidR="00E92769">
        <w:rPr>
          <w:rFonts w:ascii="Times New Roman" w:hAnsi="Times New Roman" w:cs="Times New Roman"/>
          <w:sz w:val="24"/>
          <w:szCs w:val="24"/>
        </w:rPr>
        <w:t>27,6</w:t>
      </w:r>
      <w:r>
        <w:rPr>
          <w:rFonts w:ascii="Times New Roman" w:hAnsi="Times New Roman" w:cs="Times New Roman"/>
          <w:sz w:val="24"/>
          <w:szCs w:val="24"/>
        </w:rPr>
        <w:t xml:space="preserve">%, rashodi za nabavu proizvedene dugotrajne imovine (42)  iznose </w:t>
      </w:r>
      <w:r w:rsidR="00E92769">
        <w:rPr>
          <w:rFonts w:ascii="Times New Roman" w:hAnsi="Times New Roman" w:cs="Times New Roman"/>
          <w:sz w:val="24"/>
          <w:szCs w:val="24"/>
        </w:rPr>
        <w:t>0,9</w:t>
      </w:r>
      <w:r>
        <w:rPr>
          <w:rFonts w:ascii="Times New Roman" w:hAnsi="Times New Roman" w:cs="Times New Roman"/>
          <w:sz w:val="24"/>
          <w:szCs w:val="24"/>
        </w:rPr>
        <w:t>% i ostali rashodi (financijski rashodi (34) i rashodi za stipendije i školarine (37), naknade građanima i kućanstvima) 0,</w:t>
      </w:r>
      <w:r w:rsidR="00B6584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62C994CE" w14:textId="4D311803" w:rsidR="005648C3" w:rsidRDefault="005648C3" w:rsidP="005648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</w:t>
      </w:r>
      <w:r w:rsidR="00E92769">
        <w:rPr>
          <w:rFonts w:ascii="Times New Roman" w:hAnsi="Times New Roman" w:cs="Times New Roman"/>
          <w:sz w:val="24"/>
          <w:szCs w:val="24"/>
        </w:rPr>
        <w:t>7</w:t>
      </w:r>
      <w:r w:rsidR="00DA5F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godini planirani su ukupni rashodi  u iznosu od </w:t>
      </w:r>
      <w:r w:rsidR="00A44D81">
        <w:rPr>
          <w:rFonts w:ascii="Times New Roman" w:hAnsi="Times New Roman" w:cs="Times New Roman"/>
          <w:sz w:val="24"/>
          <w:szCs w:val="24"/>
        </w:rPr>
        <w:t>1.</w:t>
      </w:r>
      <w:r w:rsidR="00E92769">
        <w:rPr>
          <w:rFonts w:ascii="Times New Roman" w:hAnsi="Times New Roman" w:cs="Times New Roman"/>
          <w:sz w:val="24"/>
          <w:szCs w:val="24"/>
        </w:rPr>
        <w:t>977.903</w:t>
      </w:r>
      <w:r>
        <w:rPr>
          <w:rFonts w:ascii="Times New Roman" w:hAnsi="Times New Roman" w:cs="Times New Roman"/>
          <w:sz w:val="24"/>
          <w:szCs w:val="24"/>
        </w:rPr>
        <w:t xml:space="preserve"> EUR-a.  U strukturi rashoda najveći postotak odnosi se na rashode za zaposlene (31) </w:t>
      </w:r>
      <w:r w:rsidR="00E92769">
        <w:rPr>
          <w:rFonts w:ascii="Times New Roman" w:hAnsi="Times New Roman" w:cs="Times New Roman"/>
          <w:sz w:val="24"/>
          <w:szCs w:val="24"/>
        </w:rPr>
        <w:t>73</w:t>
      </w:r>
      <w:r>
        <w:rPr>
          <w:rFonts w:ascii="Times New Roman" w:hAnsi="Times New Roman" w:cs="Times New Roman"/>
          <w:sz w:val="24"/>
          <w:szCs w:val="24"/>
        </w:rPr>
        <w:t xml:space="preserve">%. Materijalni rashodi (32) iznose </w:t>
      </w:r>
      <w:r w:rsidR="00E92769">
        <w:rPr>
          <w:rFonts w:ascii="Times New Roman" w:hAnsi="Times New Roman" w:cs="Times New Roman"/>
          <w:sz w:val="24"/>
          <w:szCs w:val="24"/>
        </w:rPr>
        <w:t>26</w:t>
      </w:r>
      <w:r w:rsidR="00A44D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%, rashodi za nabavu proizvedene dugotrajne imovine (42)  iznose </w:t>
      </w:r>
      <w:r w:rsidR="002B22A6">
        <w:rPr>
          <w:rFonts w:ascii="Times New Roman" w:hAnsi="Times New Roman" w:cs="Times New Roman"/>
          <w:sz w:val="24"/>
          <w:szCs w:val="24"/>
        </w:rPr>
        <w:t>0,8</w:t>
      </w:r>
      <w:r>
        <w:rPr>
          <w:rFonts w:ascii="Times New Roman" w:hAnsi="Times New Roman" w:cs="Times New Roman"/>
          <w:sz w:val="24"/>
          <w:szCs w:val="24"/>
        </w:rPr>
        <w:t>% i ostali rashodi (financijski rashodi (34) i rashodi za stipendije i školarine (37), naknade građanima i kućanstvima) 0,</w:t>
      </w:r>
      <w:r w:rsidR="002B22A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%.</w:t>
      </w:r>
      <w:r w:rsidRPr="00D123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5E86DD" w14:textId="518AC479" w:rsidR="00D05424" w:rsidRPr="00D05424" w:rsidRDefault="00D05424" w:rsidP="00D054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dinamici </w:t>
      </w:r>
      <w:r w:rsidR="002B22A6">
        <w:rPr>
          <w:rFonts w:ascii="Times New Roman" w:hAnsi="Times New Roman" w:cs="Times New Roman"/>
          <w:sz w:val="24"/>
          <w:szCs w:val="24"/>
        </w:rPr>
        <w:t>planiranja</w:t>
      </w:r>
      <w:r>
        <w:rPr>
          <w:rFonts w:ascii="Times New Roman" w:hAnsi="Times New Roman" w:cs="Times New Roman"/>
          <w:sz w:val="24"/>
          <w:szCs w:val="24"/>
        </w:rPr>
        <w:t xml:space="preserve"> pojedinih rashoda nema značajnih odstupanja u odnosu na prethodna razdoblja planiranja.</w:t>
      </w:r>
    </w:p>
    <w:p w14:paraId="4768B8EE" w14:textId="43726051" w:rsidR="00E74D93" w:rsidRDefault="00D05424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424">
        <w:rPr>
          <w:rFonts w:ascii="Times New Roman" w:hAnsi="Times New Roman" w:cs="Times New Roman"/>
          <w:sz w:val="24"/>
          <w:szCs w:val="24"/>
        </w:rPr>
        <w:t>Cjelovito i sustavno proučavanje fenomena turizma pretpostavlja suradnju multidisciplinarnog tima znanstvenika s područja društvenih, prirodnih i tehničkih znanosti (npr. ekonomija, sociologija, arhitektura, prostorno i prometno planiranje, znanost o okolišu i sl.) Institut nije</w:t>
      </w:r>
      <w:r w:rsidR="002B22A6">
        <w:rPr>
          <w:rFonts w:ascii="Times New Roman" w:hAnsi="Times New Roman" w:cs="Times New Roman"/>
          <w:sz w:val="24"/>
          <w:szCs w:val="24"/>
        </w:rPr>
        <w:t xml:space="preserve"> bio</w:t>
      </w:r>
      <w:r w:rsidRPr="00D05424">
        <w:rPr>
          <w:rFonts w:ascii="Times New Roman" w:hAnsi="Times New Roman" w:cs="Times New Roman"/>
          <w:sz w:val="24"/>
          <w:szCs w:val="24"/>
        </w:rPr>
        <w:t xml:space="preserve"> u mogućnosti zaposliti zbog dugogodišnjeg neodobravanja novih radnih mjesta. </w:t>
      </w:r>
      <w:r w:rsidR="002B22A6">
        <w:rPr>
          <w:rFonts w:ascii="Times New Roman" w:hAnsi="Times New Roman" w:cs="Times New Roman"/>
          <w:sz w:val="24"/>
          <w:szCs w:val="24"/>
        </w:rPr>
        <w:t xml:space="preserve">Zapošljavanjem novih znanstvenika, </w:t>
      </w:r>
      <w:r w:rsidR="00F25802">
        <w:rPr>
          <w:rFonts w:ascii="Times New Roman" w:hAnsi="Times New Roman" w:cs="Times New Roman"/>
          <w:sz w:val="24"/>
          <w:szCs w:val="24"/>
        </w:rPr>
        <w:t>i stupanjem na snagu novog Zakona o plaćama u državnoj i javnim službama, kao i Uredbe o nazivima radnih mjesta, uvjetima za raspored i koeficijentima za obračun plaće u javnim službama, rashodi za zaposlene u ovom planiranom proračunskom razdoblju imaju značajan udio.</w:t>
      </w:r>
      <w:r w:rsidR="002B22A6">
        <w:rPr>
          <w:rFonts w:ascii="Times New Roman" w:hAnsi="Times New Roman" w:cs="Times New Roman"/>
          <w:sz w:val="24"/>
          <w:szCs w:val="24"/>
        </w:rPr>
        <w:t xml:space="preserve"> K</w:t>
      </w:r>
      <w:r w:rsidRPr="00D05424">
        <w:rPr>
          <w:rFonts w:ascii="Times New Roman" w:hAnsi="Times New Roman" w:cs="Times New Roman"/>
          <w:sz w:val="24"/>
          <w:szCs w:val="24"/>
        </w:rPr>
        <w:t>ako bi se postigli zadani znanstveni strateški ciljevi i proveli ugovoreni projekti s gospodarstvom tijekom promatranog razdoblja</w:t>
      </w:r>
      <w:r w:rsidR="002B22A6">
        <w:rPr>
          <w:rFonts w:ascii="Times New Roman" w:hAnsi="Times New Roman" w:cs="Times New Roman"/>
          <w:sz w:val="24"/>
          <w:szCs w:val="24"/>
        </w:rPr>
        <w:t xml:space="preserve"> Institut je </w:t>
      </w:r>
      <w:r w:rsidRPr="00D05424">
        <w:rPr>
          <w:rFonts w:ascii="Times New Roman" w:hAnsi="Times New Roman" w:cs="Times New Roman"/>
          <w:sz w:val="24"/>
          <w:szCs w:val="24"/>
        </w:rPr>
        <w:t xml:space="preserve"> koristio usluge vanjskih znanstvenika i stručnjaka što je rezultiralo</w:t>
      </w:r>
      <w:r w:rsidR="002B22A6">
        <w:rPr>
          <w:rFonts w:ascii="Times New Roman" w:hAnsi="Times New Roman" w:cs="Times New Roman"/>
          <w:sz w:val="24"/>
          <w:szCs w:val="24"/>
        </w:rPr>
        <w:t xml:space="preserve"> planiranjem </w:t>
      </w:r>
      <w:r w:rsidRPr="00D05424">
        <w:rPr>
          <w:rFonts w:ascii="Times New Roman" w:hAnsi="Times New Roman" w:cs="Times New Roman"/>
          <w:sz w:val="24"/>
          <w:szCs w:val="24"/>
        </w:rPr>
        <w:t xml:space="preserve"> udjelom troškova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B323A1">
        <w:rPr>
          <w:rFonts w:ascii="Times New Roman" w:hAnsi="Times New Roman" w:cs="Times New Roman"/>
          <w:sz w:val="24"/>
          <w:szCs w:val="24"/>
        </w:rPr>
        <w:t xml:space="preserve">usluge (323) </w:t>
      </w:r>
      <w:r w:rsidR="002B22A6">
        <w:rPr>
          <w:rFonts w:ascii="Times New Roman" w:hAnsi="Times New Roman" w:cs="Times New Roman"/>
          <w:sz w:val="24"/>
          <w:szCs w:val="24"/>
        </w:rPr>
        <w:t>19</w:t>
      </w:r>
      <w:r w:rsidR="00B323A1">
        <w:rPr>
          <w:rFonts w:ascii="Times New Roman" w:hAnsi="Times New Roman" w:cs="Times New Roman"/>
          <w:sz w:val="24"/>
          <w:szCs w:val="24"/>
        </w:rPr>
        <w:t xml:space="preserve">,0 </w:t>
      </w:r>
      <w:r>
        <w:rPr>
          <w:rFonts w:ascii="Times New Roman" w:hAnsi="Times New Roman" w:cs="Times New Roman"/>
          <w:sz w:val="24"/>
          <w:szCs w:val="24"/>
        </w:rPr>
        <w:t>% kroz proračunsko razdoblje 202</w:t>
      </w:r>
      <w:r w:rsidR="00F2580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F2580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8B6AD7" w14:textId="77777777" w:rsidR="00157D10" w:rsidRDefault="00157D1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E6E8E" w14:textId="5B0ACB05" w:rsidR="00157D10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PRIJENOS SREDSTAVA IZ PRETHODNE U SLJEDEĆU GODINU</w:t>
      </w:r>
    </w:p>
    <w:p w14:paraId="25341D1F" w14:textId="5FCA62A0" w:rsidR="009D14BD" w:rsidRDefault="00157D1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Preneseni</w:t>
      </w:r>
      <w:r w:rsidR="003508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višak iz prethodnog proračunskog razdoblja</w:t>
      </w:r>
      <w:r w:rsidR="003508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planiran u donos 202</w:t>
      </w:r>
      <w:r w:rsidR="00745287">
        <w:rPr>
          <w:rFonts w:ascii="Times New Roman" w:hAnsi="Times New Roman" w:cs="Times New Roman"/>
          <w:sz w:val="24"/>
          <w:szCs w:val="24"/>
        </w:rPr>
        <w:t>5</w:t>
      </w:r>
      <w:r w:rsidR="00DA5F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 odnosi se na viškove ostvarene iz vlastitih izvora (</w:t>
      </w:r>
      <w:r w:rsidR="009D14BD">
        <w:rPr>
          <w:rFonts w:ascii="Times New Roman" w:hAnsi="Times New Roman" w:cs="Times New Roman"/>
          <w:sz w:val="24"/>
          <w:szCs w:val="24"/>
        </w:rPr>
        <w:t xml:space="preserve">31) </w:t>
      </w:r>
      <w:r w:rsidR="007772FE">
        <w:rPr>
          <w:rFonts w:ascii="Times New Roman" w:hAnsi="Times New Roman" w:cs="Times New Roman"/>
          <w:sz w:val="24"/>
          <w:szCs w:val="24"/>
        </w:rPr>
        <w:t>1</w:t>
      </w:r>
      <w:r w:rsidR="00195759">
        <w:rPr>
          <w:rFonts w:ascii="Times New Roman" w:hAnsi="Times New Roman" w:cs="Times New Roman"/>
          <w:sz w:val="24"/>
          <w:szCs w:val="24"/>
        </w:rPr>
        <w:t>3</w:t>
      </w:r>
      <w:r w:rsidR="007772FE">
        <w:rPr>
          <w:rFonts w:ascii="Times New Roman" w:hAnsi="Times New Roman" w:cs="Times New Roman"/>
          <w:sz w:val="24"/>
          <w:szCs w:val="24"/>
        </w:rPr>
        <w:t xml:space="preserve">7.000 EUR-a </w:t>
      </w:r>
      <w:r w:rsidR="009D14BD">
        <w:rPr>
          <w:rFonts w:ascii="Times New Roman" w:hAnsi="Times New Roman" w:cs="Times New Roman"/>
          <w:sz w:val="24"/>
          <w:szCs w:val="24"/>
        </w:rPr>
        <w:t>i iz izvora pomoći EU (51)</w:t>
      </w:r>
      <w:r w:rsidR="007772FE">
        <w:rPr>
          <w:rFonts w:ascii="Times New Roman" w:hAnsi="Times New Roman" w:cs="Times New Roman"/>
          <w:sz w:val="24"/>
          <w:szCs w:val="24"/>
        </w:rPr>
        <w:t xml:space="preserve"> </w:t>
      </w:r>
      <w:r w:rsidR="00195759">
        <w:rPr>
          <w:rFonts w:ascii="Times New Roman" w:hAnsi="Times New Roman" w:cs="Times New Roman"/>
          <w:sz w:val="24"/>
          <w:szCs w:val="24"/>
        </w:rPr>
        <w:t>106.585</w:t>
      </w:r>
      <w:r w:rsidR="007772FE">
        <w:rPr>
          <w:rFonts w:ascii="Times New Roman" w:hAnsi="Times New Roman" w:cs="Times New Roman"/>
          <w:sz w:val="24"/>
          <w:szCs w:val="24"/>
        </w:rPr>
        <w:t xml:space="preserve"> EUR-a</w:t>
      </w:r>
      <w:r w:rsidR="009D14BD">
        <w:rPr>
          <w:rFonts w:ascii="Times New Roman" w:hAnsi="Times New Roman" w:cs="Times New Roman"/>
          <w:sz w:val="24"/>
          <w:szCs w:val="24"/>
        </w:rPr>
        <w:t>, odnosno namjenskih prihoda</w:t>
      </w:r>
      <w:r w:rsidR="00745287">
        <w:rPr>
          <w:rFonts w:ascii="Times New Roman" w:hAnsi="Times New Roman" w:cs="Times New Roman"/>
          <w:sz w:val="24"/>
          <w:szCs w:val="24"/>
        </w:rPr>
        <w:t xml:space="preserve"> i izvora (581</w:t>
      </w:r>
      <w:r w:rsidR="009D14BD">
        <w:rPr>
          <w:rFonts w:ascii="Times New Roman" w:hAnsi="Times New Roman" w:cs="Times New Roman"/>
          <w:sz w:val="24"/>
          <w:szCs w:val="24"/>
        </w:rPr>
        <w:t xml:space="preserve"> </w:t>
      </w:r>
      <w:r w:rsidR="00745287">
        <w:rPr>
          <w:rFonts w:ascii="Times New Roman" w:hAnsi="Times New Roman" w:cs="Times New Roman"/>
          <w:sz w:val="24"/>
          <w:szCs w:val="24"/>
        </w:rPr>
        <w:t>) Programsko financiranje instituta u iznosu od 74.450 EUR-a .</w:t>
      </w:r>
      <w:r w:rsidR="007772FE">
        <w:rPr>
          <w:rFonts w:ascii="Times New Roman" w:hAnsi="Times New Roman" w:cs="Times New Roman"/>
          <w:sz w:val="24"/>
          <w:szCs w:val="24"/>
        </w:rPr>
        <w:t>Za 202</w:t>
      </w:r>
      <w:r w:rsidR="00745287">
        <w:rPr>
          <w:rFonts w:ascii="Times New Roman" w:hAnsi="Times New Roman" w:cs="Times New Roman"/>
          <w:sz w:val="24"/>
          <w:szCs w:val="24"/>
        </w:rPr>
        <w:t>6</w:t>
      </w:r>
      <w:r w:rsidR="007772FE">
        <w:rPr>
          <w:rFonts w:ascii="Times New Roman" w:hAnsi="Times New Roman" w:cs="Times New Roman"/>
          <w:sz w:val="24"/>
          <w:szCs w:val="24"/>
        </w:rPr>
        <w:t xml:space="preserve">. godinu izvor (31) </w:t>
      </w:r>
      <w:r w:rsidR="00745287">
        <w:rPr>
          <w:rFonts w:ascii="Times New Roman" w:hAnsi="Times New Roman" w:cs="Times New Roman"/>
          <w:sz w:val="24"/>
          <w:szCs w:val="24"/>
        </w:rPr>
        <w:t>51.169</w:t>
      </w:r>
      <w:r w:rsidR="007772FE">
        <w:rPr>
          <w:rFonts w:ascii="Times New Roman" w:hAnsi="Times New Roman" w:cs="Times New Roman"/>
          <w:sz w:val="24"/>
          <w:szCs w:val="24"/>
        </w:rPr>
        <w:t xml:space="preserve"> EUR-a, iz izvora pomoći EU (51) </w:t>
      </w:r>
      <w:r w:rsidR="00745287">
        <w:rPr>
          <w:rFonts w:ascii="Times New Roman" w:hAnsi="Times New Roman" w:cs="Times New Roman"/>
          <w:sz w:val="24"/>
          <w:szCs w:val="24"/>
        </w:rPr>
        <w:t>41.585</w:t>
      </w:r>
      <w:r w:rsidR="007772FE">
        <w:rPr>
          <w:rFonts w:ascii="Times New Roman" w:hAnsi="Times New Roman" w:cs="Times New Roman"/>
          <w:sz w:val="24"/>
          <w:szCs w:val="24"/>
        </w:rPr>
        <w:t xml:space="preserve"> EUR-a</w:t>
      </w:r>
      <w:r w:rsidR="00745287">
        <w:rPr>
          <w:rFonts w:ascii="Times New Roman" w:hAnsi="Times New Roman" w:cs="Times New Roman"/>
          <w:sz w:val="24"/>
          <w:szCs w:val="24"/>
        </w:rPr>
        <w:t xml:space="preserve"> i izvor (581) Programsko financiranje instituta u iznosu u 74.750 EUR-a. </w:t>
      </w:r>
      <w:r w:rsidR="007772FE">
        <w:rPr>
          <w:rFonts w:ascii="Times New Roman" w:hAnsi="Times New Roman" w:cs="Times New Roman"/>
          <w:sz w:val="24"/>
          <w:szCs w:val="24"/>
        </w:rPr>
        <w:t>Za 202</w:t>
      </w:r>
      <w:r w:rsidR="00745287">
        <w:rPr>
          <w:rFonts w:ascii="Times New Roman" w:hAnsi="Times New Roman" w:cs="Times New Roman"/>
          <w:sz w:val="24"/>
          <w:szCs w:val="24"/>
        </w:rPr>
        <w:t>7</w:t>
      </w:r>
      <w:r w:rsidR="007772FE">
        <w:rPr>
          <w:rFonts w:ascii="Times New Roman" w:hAnsi="Times New Roman" w:cs="Times New Roman"/>
          <w:sz w:val="24"/>
          <w:szCs w:val="24"/>
        </w:rPr>
        <w:t>. godinu izvor (31)</w:t>
      </w:r>
      <w:r w:rsidR="00745287">
        <w:rPr>
          <w:rFonts w:ascii="Times New Roman" w:hAnsi="Times New Roman" w:cs="Times New Roman"/>
          <w:sz w:val="24"/>
          <w:szCs w:val="24"/>
        </w:rPr>
        <w:t xml:space="preserve"> 51.169</w:t>
      </w:r>
      <w:r w:rsidR="007772FE">
        <w:rPr>
          <w:rFonts w:ascii="Times New Roman" w:hAnsi="Times New Roman" w:cs="Times New Roman"/>
          <w:sz w:val="24"/>
          <w:szCs w:val="24"/>
        </w:rPr>
        <w:t xml:space="preserve"> EUR-a,  iz izvora pomoći EU</w:t>
      </w:r>
      <w:r w:rsidR="00195759">
        <w:rPr>
          <w:rFonts w:ascii="Times New Roman" w:hAnsi="Times New Roman" w:cs="Times New Roman"/>
          <w:sz w:val="24"/>
          <w:szCs w:val="24"/>
        </w:rPr>
        <w:t xml:space="preserve"> (</w:t>
      </w:r>
      <w:r w:rsidR="00745287">
        <w:rPr>
          <w:rFonts w:ascii="Times New Roman" w:hAnsi="Times New Roman" w:cs="Times New Roman"/>
          <w:sz w:val="24"/>
          <w:szCs w:val="24"/>
        </w:rPr>
        <w:t>5</w:t>
      </w:r>
      <w:r w:rsidR="00195759">
        <w:rPr>
          <w:rFonts w:ascii="Times New Roman" w:hAnsi="Times New Roman" w:cs="Times New Roman"/>
          <w:sz w:val="24"/>
          <w:szCs w:val="24"/>
        </w:rPr>
        <w:t xml:space="preserve">1) </w:t>
      </w:r>
      <w:r w:rsidR="007772FE">
        <w:rPr>
          <w:rFonts w:ascii="Times New Roman" w:hAnsi="Times New Roman" w:cs="Times New Roman"/>
          <w:sz w:val="24"/>
          <w:szCs w:val="24"/>
        </w:rPr>
        <w:t xml:space="preserve"> </w:t>
      </w:r>
      <w:r w:rsidR="00745287">
        <w:rPr>
          <w:rFonts w:ascii="Times New Roman" w:hAnsi="Times New Roman" w:cs="Times New Roman"/>
          <w:sz w:val="24"/>
          <w:szCs w:val="24"/>
        </w:rPr>
        <w:t>41.585</w:t>
      </w:r>
      <w:r w:rsidR="007772FE">
        <w:rPr>
          <w:rFonts w:ascii="Times New Roman" w:hAnsi="Times New Roman" w:cs="Times New Roman"/>
          <w:sz w:val="24"/>
          <w:szCs w:val="24"/>
        </w:rPr>
        <w:t xml:space="preserve"> EUR-a</w:t>
      </w:r>
      <w:r w:rsidR="00350809">
        <w:rPr>
          <w:rFonts w:ascii="Times New Roman" w:hAnsi="Times New Roman" w:cs="Times New Roman"/>
          <w:sz w:val="24"/>
          <w:szCs w:val="24"/>
        </w:rPr>
        <w:t xml:space="preserve"> i donos od 74</w:t>
      </w:r>
      <w:r w:rsidR="00C20C03">
        <w:rPr>
          <w:rFonts w:ascii="Times New Roman" w:hAnsi="Times New Roman" w:cs="Times New Roman"/>
          <w:sz w:val="24"/>
          <w:szCs w:val="24"/>
        </w:rPr>
        <w:t>.</w:t>
      </w:r>
      <w:r w:rsidR="00350809">
        <w:rPr>
          <w:rFonts w:ascii="Times New Roman" w:hAnsi="Times New Roman" w:cs="Times New Roman"/>
          <w:sz w:val="24"/>
          <w:szCs w:val="24"/>
        </w:rPr>
        <w:t>450 EUR-a</w:t>
      </w:r>
      <w:r w:rsidR="00C20C03">
        <w:rPr>
          <w:rFonts w:ascii="Times New Roman" w:hAnsi="Times New Roman" w:cs="Times New Roman"/>
          <w:sz w:val="24"/>
          <w:szCs w:val="24"/>
        </w:rPr>
        <w:t xml:space="preserve"> na izvoru (581)</w:t>
      </w:r>
      <w:r w:rsidR="00B669ED">
        <w:rPr>
          <w:rFonts w:ascii="Times New Roman" w:hAnsi="Times New Roman" w:cs="Times New Roman"/>
          <w:sz w:val="24"/>
          <w:szCs w:val="24"/>
        </w:rPr>
        <w:t>.</w:t>
      </w:r>
      <w:r w:rsidR="00C20C03">
        <w:rPr>
          <w:rFonts w:ascii="Times New Roman" w:hAnsi="Times New Roman" w:cs="Times New Roman"/>
          <w:sz w:val="24"/>
          <w:szCs w:val="24"/>
        </w:rPr>
        <w:t xml:space="preserve"> </w:t>
      </w:r>
      <w:r w:rsidR="009D14BD">
        <w:rPr>
          <w:rFonts w:ascii="Times New Roman" w:hAnsi="Times New Roman" w:cs="Times New Roman"/>
          <w:sz w:val="24"/>
          <w:szCs w:val="24"/>
        </w:rPr>
        <w:t>Preneseni viškovi se koriste</w:t>
      </w:r>
      <w:r w:rsidR="00B800B2">
        <w:rPr>
          <w:rFonts w:ascii="Times New Roman" w:hAnsi="Times New Roman" w:cs="Times New Roman"/>
          <w:sz w:val="24"/>
          <w:szCs w:val="24"/>
        </w:rPr>
        <w:t xml:space="preserve"> za provedbu tekućih EU projekata, tržišnih projekata, </w:t>
      </w:r>
      <w:r w:rsidR="009D14BD">
        <w:rPr>
          <w:rFonts w:ascii="Times New Roman" w:hAnsi="Times New Roman" w:cs="Times New Roman"/>
          <w:sz w:val="24"/>
          <w:szCs w:val="24"/>
        </w:rPr>
        <w:t xml:space="preserve"> za pred</w:t>
      </w:r>
      <w:r w:rsidR="00C316E1">
        <w:rPr>
          <w:rFonts w:ascii="Times New Roman" w:hAnsi="Times New Roman" w:cs="Times New Roman"/>
          <w:sz w:val="24"/>
          <w:szCs w:val="24"/>
        </w:rPr>
        <w:t xml:space="preserve"> </w:t>
      </w:r>
      <w:r w:rsidR="009D14BD">
        <w:rPr>
          <w:rFonts w:ascii="Times New Roman" w:hAnsi="Times New Roman" w:cs="Times New Roman"/>
          <w:sz w:val="24"/>
          <w:szCs w:val="24"/>
        </w:rPr>
        <w:t xml:space="preserve">financiranje novih EU projekata, za podmirenje obveza koje su nastale u prethodnoj godini (obveze za zaposlene, materijalne rashode, obveze za porez na dodanu vrijednost i obvezu poreza na dobit ) </w:t>
      </w:r>
      <w:r w:rsidR="007772FE">
        <w:rPr>
          <w:rFonts w:ascii="Times New Roman" w:hAnsi="Times New Roman" w:cs="Times New Roman"/>
          <w:sz w:val="24"/>
          <w:szCs w:val="24"/>
        </w:rPr>
        <w:t>iz izvora 31</w:t>
      </w:r>
      <w:r w:rsidR="00040455">
        <w:rPr>
          <w:rFonts w:ascii="Times New Roman" w:hAnsi="Times New Roman" w:cs="Times New Roman"/>
          <w:sz w:val="24"/>
          <w:szCs w:val="24"/>
        </w:rPr>
        <w:t>.</w:t>
      </w:r>
    </w:p>
    <w:p w14:paraId="5B4DF870" w14:textId="77777777" w:rsidR="007772FE" w:rsidRDefault="007772F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0DA25" w14:textId="77777777" w:rsidR="00186B7B" w:rsidRPr="007772FE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B7B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14:paraId="32BBEDA1" w14:textId="77777777" w:rsidTr="009D7CA0">
        <w:tc>
          <w:tcPr>
            <w:tcW w:w="1838" w:type="dxa"/>
          </w:tcPr>
          <w:p w14:paraId="27FDA824" w14:textId="77777777"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92839BB" w14:textId="2E498C4E"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31.12.</w:t>
            </w:r>
            <w:r w:rsidR="0058266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45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0" w:type="dxa"/>
          </w:tcPr>
          <w:p w14:paraId="273B8DCE" w14:textId="7AC71078"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 xml:space="preserve">Stanje obveza na dan </w:t>
            </w:r>
            <w:r w:rsidR="001A4500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45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7CA0" w14:paraId="0836A9E2" w14:textId="77777777" w:rsidTr="009D7CA0">
        <w:tc>
          <w:tcPr>
            <w:tcW w:w="1838" w:type="dxa"/>
          </w:tcPr>
          <w:p w14:paraId="6E981280" w14:textId="77777777"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14:paraId="5B0AB09C" w14:textId="41AD101D" w:rsidR="009D7CA0" w:rsidRPr="00745287" w:rsidRDefault="00220AD5" w:rsidP="00624C16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20AD5">
              <w:rPr>
                <w:rFonts w:ascii="Times New Roman" w:hAnsi="Times New Roman" w:cs="Times New Roman"/>
              </w:rPr>
              <w:t>146.381,54 EUR</w:t>
            </w:r>
          </w:p>
        </w:tc>
        <w:tc>
          <w:tcPr>
            <w:tcW w:w="3680" w:type="dxa"/>
          </w:tcPr>
          <w:p w14:paraId="4426311B" w14:textId="47ADD2D5" w:rsidR="009D7CA0" w:rsidRDefault="00220AD5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17.079,71 EUR</w:t>
            </w:r>
          </w:p>
        </w:tc>
      </w:tr>
      <w:tr w:rsidR="009D7CA0" w14:paraId="071A840D" w14:textId="77777777" w:rsidTr="009D7CA0">
        <w:tc>
          <w:tcPr>
            <w:tcW w:w="1838" w:type="dxa"/>
          </w:tcPr>
          <w:p w14:paraId="34200B1C" w14:textId="77777777"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14:paraId="4C56FA00" w14:textId="77777777" w:rsidR="009D7CA0" w:rsidRDefault="002B542A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0" w:type="dxa"/>
          </w:tcPr>
          <w:p w14:paraId="3FC1C11E" w14:textId="77777777" w:rsidR="009D7CA0" w:rsidRDefault="002B542A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F48ACA2" w14:textId="77777777" w:rsidR="000D0A1C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F464EB" w14:textId="77777777" w:rsidR="008F4EC7" w:rsidRDefault="008F4EC7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5B6444" w14:textId="362B978B" w:rsidR="008F4EC7" w:rsidRPr="00F471E7" w:rsidRDefault="008F4EC7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C20C03">
        <w:rPr>
          <w:rFonts w:ascii="Times New Roman" w:hAnsi="Times New Roman" w:cs="Times New Roman"/>
          <w:sz w:val="24"/>
          <w:szCs w:val="24"/>
        </w:rPr>
        <w:t>17.12.2024.</w:t>
      </w:r>
    </w:p>
    <w:sectPr w:rsidR="008F4EC7" w:rsidRPr="00F4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40455"/>
    <w:rsid w:val="00090E8F"/>
    <w:rsid w:val="000A1A2E"/>
    <w:rsid w:val="000D0A1C"/>
    <w:rsid w:val="0013680C"/>
    <w:rsid w:val="00143083"/>
    <w:rsid w:val="00157815"/>
    <w:rsid w:val="00157D10"/>
    <w:rsid w:val="00186B7B"/>
    <w:rsid w:val="00195759"/>
    <w:rsid w:val="001A4500"/>
    <w:rsid w:val="001E142D"/>
    <w:rsid w:val="00210A2E"/>
    <w:rsid w:val="00213C62"/>
    <w:rsid w:val="00220AD5"/>
    <w:rsid w:val="00245B1D"/>
    <w:rsid w:val="0029735D"/>
    <w:rsid w:val="00297F7A"/>
    <w:rsid w:val="002B22A6"/>
    <w:rsid w:val="002B542A"/>
    <w:rsid w:val="003301E2"/>
    <w:rsid w:val="00350809"/>
    <w:rsid w:val="003A22DB"/>
    <w:rsid w:val="00407290"/>
    <w:rsid w:val="00437C04"/>
    <w:rsid w:val="00466878"/>
    <w:rsid w:val="00470750"/>
    <w:rsid w:val="00481B9F"/>
    <w:rsid w:val="004D5FC3"/>
    <w:rsid w:val="00503354"/>
    <w:rsid w:val="00552325"/>
    <w:rsid w:val="005648C3"/>
    <w:rsid w:val="005722A3"/>
    <w:rsid w:val="005744E0"/>
    <w:rsid w:val="00582665"/>
    <w:rsid w:val="005C1418"/>
    <w:rsid w:val="005D612C"/>
    <w:rsid w:val="00605080"/>
    <w:rsid w:val="00624C16"/>
    <w:rsid w:val="00677C47"/>
    <w:rsid w:val="006810D4"/>
    <w:rsid w:val="006978D1"/>
    <w:rsid w:val="006C2A86"/>
    <w:rsid w:val="006E551D"/>
    <w:rsid w:val="0072334A"/>
    <w:rsid w:val="00743E7E"/>
    <w:rsid w:val="00745287"/>
    <w:rsid w:val="007504A2"/>
    <w:rsid w:val="007772FE"/>
    <w:rsid w:val="007C039E"/>
    <w:rsid w:val="007D5883"/>
    <w:rsid w:val="00806AEB"/>
    <w:rsid w:val="00886D68"/>
    <w:rsid w:val="008C20BD"/>
    <w:rsid w:val="008C6105"/>
    <w:rsid w:val="008E6FD3"/>
    <w:rsid w:val="008F4EC7"/>
    <w:rsid w:val="00911021"/>
    <w:rsid w:val="00930BEE"/>
    <w:rsid w:val="00931289"/>
    <w:rsid w:val="0094274B"/>
    <w:rsid w:val="00950022"/>
    <w:rsid w:val="0096016B"/>
    <w:rsid w:val="00975BA7"/>
    <w:rsid w:val="009B1ED8"/>
    <w:rsid w:val="009C7F3C"/>
    <w:rsid w:val="009D14BD"/>
    <w:rsid w:val="009D7CA0"/>
    <w:rsid w:val="00A246B1"/>
    <w:rsid w:val="00A44D81"/>
    <w:rsid w:val="00A740BC"/>
    <w:rsid w:val="00AA3985"/>
    <w:rsid w:val="00AC288F"/>
    <w:rsid w:val="00AE2812"/>
    <w:rsid w:val="00B05590"/>
    <w:rsid w:val="00B323A1"/>
    <w:rsid w:val="00B65841"/>
    <w:rsid w:val="00B669ED"/>
    <w:rsid w:val="00B73585"/>
    <w:rsid w:val="00B7793B"/>
    <w:rsid w:val="00B800B2"/>
    <w:rsid w:val="00BA7BDC"/>
    <w:rsid w:val="00BF44C6"/>
    <w:rsid w:val="00C13F98"/>
    <w:rsid w:val="00C20C03"/>
    <w:rsid w:val="00C316E1"/>
    <w:rsid w:val="00C5006A"/>
    <w:rsid w:val="00C74869"/>
    <w:rsid w:val="00CA12E2"/>
    <w:rsid w:val="00CC3181"/>
    <w:rsid w:val="00CD15F3"/>
    <w:rsid w:val="00D019AB"/>
    <w:rsid w:val="00D05424"/>
    <w:rsid w:val="00D12382"/>
    <w:rsid w:val="00D24046"/>
    <w:rsid w:val="00D83960"/>
    <w:rsid w:val="00DA5F8B"/>
    <w:rsid w:val="00DB56A3"/>
    <w:rsid w:val="00DD2586"/>
    <w:rsid w:val="00DF778D"/>
    <w:rsid w:val="00E34EA9"/>
    <w:rsid w:val="00E74D93"/>
    <w:rsid w:val="00E92769"/>
    <w:rsid w:val="00EE4B82"/>
    <w:rsid w:val="00EF33FF"/>
    <w:rsid w:val="00F25802"/>
    <w:rsid w:val="00F471E7"/>
    <w:rsid w:val="00F70550"/>
    <w:rsid w:val="00FB5705"/>
    <w:rsid w:val="00FB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40706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Branka  Božić</cp:lastModifiedBy>
  <cp:revision>39</cp:revision>
  <cp:lastPrinted>2024-12-17T13:51:00Z</cp:lastPrinted>
  <dcterms:created xsi:type="dcterms:W3CDTF">2022-09-21T07:51:00Z</dcterms:created>
  <dcterms:modified xsi:type="dcterms:W3CDTF">2024-12-17T13:51:00Z</dcterms:modified>
</cp:coreProperties>
</file>